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55288" w14:textId="77777777" w:rsidR="001C607C" w:rsidRPr="00ED5E40" w:rsidRDefault="001C607C" w:rsidP="001C607C">
      <w:pPr>
        <w:rPr>
          <w:rFonts w:ascii="맑은 고딕" w:eastAsia="맑은 고딕" w:hAnsi="맑은 고딕" w:cs="맑은 고딕"/>
          <w:color w:val="000000"/>
          <w:sz w:val="18"/>
          <w:szCs w:val="20"/>
        </w:rPr>
      </w:pPr>
      <w:r w:rsidRPr="00ED5E40">
        <w:rPr>
          <w:rFonts w:ascii="맑은 고딕" w:eastAsia="맑은 고딕" w:hAnsi="맑은 고딕" w:cs="맑은 고딕" w:hint="eastAsia"/>
          <w:color w:val="000000"/>
          <w:sz w:val="18"/>
          <w:szCs w:val="20"/>
        </w:rPr>
        <w:t>열매</w:t>
      </w:r>
      <w:r w:rsidRPr="00ED5E40">
        <w:rPr>
          <w:rFonts w:ascii="맑은 고딕" w:eastAsia="맑은 고딕" w:hAnsi="맑은 고딕" w:cs="맑은 고딕"/>
          <w:color w:val="000000"/>
          <w:sz w:val="18"/>
          <w:szCs w:val="20"/>
        </w:rPr>
        <w:t xml:space="preserve"> </w:t>
      </w:r>
      <w:r w:rsidRPr="00ED5E40">
        <w:rPr>
          <w:rFonts w:ascii="맑은 고딕" w:eastAsia="맑은 고딕" w:hAnsi="맑은 고딕" w:cs="맑은 고딕" w:hint="eastAsia"/>
          <w:color w:val="000000"/>
          <w:sz w:val="18"/>
          <w:szCs w:val="20"/>
        </w:rPr>
        <w:t>맺는</w:t>
      </w:r>
      <w:r w:rsidRPr="00ED5E40">
        <w:rPr>
          <w:rFonts w:ascii="맑은 고딕" w:eastAsia="맑은 고딕" w:hAnsi="맑은 고딕" w:cs="맑은 고딕"/>
          <w:color w:val="000000"/>
          <w:sz w:val="18"/>
          <w:szCs w:val="20"/>
        </w:rPr>
        <w:t xml:space="preserve"> </w:t>
      </w:r>
      <w:r w:rsidRPr="00ED5E40">
        <w:rPr>
          <w:rFonts w:ascii="맑은 고딕" w:eastAsia="맑은 고딕" w:hAnsi="맑은 고딕" w:cs="맑은 고딕" w:hint="eastAsia"/>
          <w:color w:val="000000"/>
          <w:sz w:val="18"/>
          <w:szCs w:val="20"/>
        </w:rPr>
        <w:t>소그룹</w:t>
      </w:r>
      <w:r w:rsidRPr="00ED5E40">
        <w:rPr>
          <w:rFonts w:ascii="맑은 고딕" w:eastAsia="맑은 고딕" w:hAnsi="맑은 고딕" w:cs="맑은 고딕"/>
          <w:color w:val="000000"/>
          <w:sz w:val="18"/>
          <w:szCs w:val="20"/>
        </w:rPr>
        <w:t xml:space="preserve"> </w:t>
      </w:r>
      <w:r w:rsidRPr="00ED5E40">
        <w:rPr>
          <w:rFonts w:ascii="맑은 고딕" w:eastAsia="맑은 고딕" w:hAnsi="맑은 고딕" w:cs="맑은 고딕" w:hint="eastAsia"/>
          <w:color w:val="000000"/>
          <w:sz w:val="18"/>
          <w:szCs w:val="20"/>
        </w:rPr>
        <w:t>지도자를</w:t>
      </w:r>
      <w:r w:rsidRPr="00ED5E40">
        <w:rPr>
          <w:rFonts w:ascii="맑은 고딕" w:eastAsia="맑은 고딕" w:hAnsi="맑은 고딕" w:cs="맑은 고딕"/>
          <w:color w:val="000000"/>
          <w:sz w:val="18"/>
          <w:szCs w:val="20"/>
        </w:rPr>
        <w:t xml:space="preserve"> </w:t>
      </w:r>
      <w:r w:rsidRPr="00ED5E40">
        <w:rPr>
          <w:rFonts w:ascii="맑은 고딕" w:eastAsia="맑은 고딕" w:hAnsi="맑은 고딕" w:cs="맑은 고딕" w:hint="eastAsia"/>
          <w:color w:val="000000"/>
          <w:sz w:val="18"/>
          <w:szCs w:val="20"/>
        </w:rPr>
        <w:t>위한</w:t>
      </w:r>
      <w:r w:rsidRPr="00ED5E40">
        <w:rPr>
          <w:rFonts w:ascii="맑은 고딕" w:eastAsia="맑은 고딕" w:hAnsi="맑은 고딕" w:cs="맑은 고딕"/>
          <w:color w:val="000000"/>
          <w:sz w:val="18"/>
          <w:szCs w:val="20"/>
        </w:rPr>
        <w:t xml:space="preserve"> </w:t>
      </w:r>
      <w:r w:rsidRPr="00ED5E40">
        <w:rPr>
          <w:rFonts w:ascii="맑은 고딕" w:eastAsia="맑은 고딕" w:hAnsi="맑은 고딕" w:cs="맑은 고딕" w:hint="eastAsia"/>
          <w:color w:val="000000"/>
          <w:sz w:val="18"/>
          <w:szCs w:val="20"/>
        </w:rPr>
        <w:t>편지</w:t>
      </w:r>
      <w:r w:rsidRPr="00ED5E40">
        <w:rPr>
          <w:rFonts w:ascii="맑은 고딕" w:eastAsia="맑은 고딕" w:hAnsi="맑은 고딕" w:cs="맑은 고딕"/>
          <w:color w:val="000000"/>
          <w:sz w:val="18"/>
          <w:szCs w:val="20"/>
        </w:rPr>
        <w:t xml:space="preserve"> </w:t>
      </w:r>
    </w:p>
    <w:p w14:paraId="1F60761B" w14:textId="4FFFF13E" w:rsidR="00B1040D" w:rsidRPr="00ED5E40" w:rsidRDefault="00B1040D" w:rsidP="00B1040D">
      <w:pPr>
        <w:rPr>
          <w:rFonts w:ascii="맑은 고딕" w:eastAsia="맑은 고딕" w:hAnsi="맑은 고딕" w:cs="맑은 고딕"/>
          <w:color w:val="000000"/>
          <w:sz w:val="20"/>
          <w:szCs w:val="20"/>
        </w:rPr>
      </w:pPr>
      <w:proofErr w:type="spellStart"/>
      <w:r w:rsidRPr="00ED5E40">
        <w:rPr>
          <w:rFonts w:ascii="맑은 고딕" w:eastAsia="맑은 고딕" w:hAnsi="맑은 고딕" w:cs="맑은 고딕" w:hint="eastAsia"/>
          <w:color w:val="000000"/>
          <w:sz w:val="18"/>
          <w:szCs w:val="20"/>
        </w:rPr>
        <w:t>주후</w:t>
      </w:r>
      <w:proofErr w:type="spellEnd"/>
      <w:r w:rsidRPr="00ED5E40">
        <w:rPr>
          <w:rFonts w:ascii="맑은 고딕" w:eastAsia="맑은 고딕" w:hAnsi="맑은 고딕" w:cs="맑은 고딕"/>
          <w:color w:val="000000"/>
          <w:sz w:val="18"/>
          <w:szCs w:val="20"/>
        </w:rPr>
        <w:t xml:space="preserve"> 202</w:t>
      </w:r>
      <w:r w:rsidR="001C607C" w:rsidRPr="00ED5E40">
        <w:rPr>
          <w:rFonts w:ascii="맑은 고딕" w:eastAsia="맑은 고딕" w:hAnsi="맑은 고딕" w:cs="맑은 고딕" w:hint="eastAsia"/>
          <w:color w:val="000000"/>
          <w:sz w:val="18"/>
          <w:szCs w:val="20"/>
        </w:rPr>
        <w:t>6</w:t>
      </w:r>
      <w:r w:rsidRPr="00ED5E40">
        <w:rPr>
          <w:rFonts w:ascii="맑은 고딕" w:eastAsia="맑은 고딕" w:hAnsi="맑은 고딕" w:cs="맑은 고딕" w:hint="eastAsia"/>
          <w:color w:val="000000"/>
          <w:sz w:val="18"/>
          <w:szCs w:val="20"/>
        </w:rPr>
        <w:t>년</w:t>
      </w:r>
      <w:r w:rsidRPr="00ED5E40">
        <w:rPr>
          <w:rFonts w:ascii="맑은 고딕" w:eastAsia="맑은 고딕" w:hAnsi="맑은 고딕" w:cs="맑은 고딕"/>
          <w:color w:val="000000"/>
          <w:sz w:val="18"/>
          <w:szCs w:val="20"/>
        </w:rPr>
        <w:t xml:space="preserve"> </w:t>
      </w:r>
      <w:r w:rsidR="00466EE1" w:rsidRPr="00ED5E40">
        <w:rPr>
          <w:rFonts w:ascii="맑은 고딕" w:eastAsia="맑은 고딕" w:hAnsi="맑은 고딕" w:cs="맑은 고딕" w:hint="eastAsia"/>
          <w:color w:val="000000"/>
          <w:sz w:val="18"/>
          <w:szCs w:val="20"/>
        </w:rPr>
        <w:t>7</w:t>
      </w:r>
      <w:r w:rsidRPr="00ED5E40">
        <w:rPr>
          <w:rFonts w:ascii="맑은 고딕" w:eastAsia="맑은 고딕" w:hAnsi="맑은 고딕" w:cs="맑은 고딕" w:hint="eastAsia"/>
          <w:color w:val="000000"/>
          <w:sz w:val="18"/>
          <w:szCs w:val="20"/>
        </w:rPr>
        <w:t>월</w:t>
      </w:r>
      <w:r w:rsidR="003C5B9D" w:rsidRPr="00ED5E40">
        <w:rPr>
          <w:rFonts w:ascii="맑은 고딕" w:eastAsia="맑은 고딕" w:hAnsi="맑은 고딕" w:cs="맑은 고딕" w:hint="eastAsia"/>
          <w:color w:val="000000"/>
          <w:sz w:val="18"/>
          <w:szCs w:val="20"/>
        </w:rPr>
        <w:t xml:space="preserve"> </w:t>
      </w:r>
      <w:r w:rsidR="003B0B1F" w:rsidRPr="00ED5E40">
        <w:rPr>
          <w:rFonts w:ascii="맑은 고딕" w:eastAsia="맑은 고딕" w:hAnsi="맑은 고딕" w:cs="맑은 고딕" w:hint="eastAsia"/>
          <w:color w:val="000000"/>
          <w:sz w:val="18"/>
          <w:szCs w:val="20"/>
        </w:rPr>
        <w:t>1</w:t>
      </w:r>
      <w:r w:rsidR="00466EE1" w:rsidRPr="00ED5E40">
        <w:rPr>
          <w:rFonts w:ascii="맑은 고딕" w:eastAsia="맑은 고딕" w:hAnsi="맑은 고딕" w:cs="맑은 고딕" w:hint="eastAsia"/>
          <w:color w:val="000000"/>
          <w:sz w:val="18"/>
          <w:szCs w:val="20"/>
        </w:rPr>
        <w:t>3</w:t>
      </w:r>
      <w:r w:rsidRPr="00ED5E40">
        <w:rPr>
          <w:rFonts w:ascii="맑은 고딕" w:eastAsia="맑은 고딕" w:hAnsi="맑은 고딕" w:cs="맑은 고딕" w:hint="eastAsia"/>
          <w:color w:val="000000"/>
          <w:sz w:val="18"/>
          <w:szCs w:val="20"/>
        </w:rPr>
        <w:t>일</w:t>
      </w:r>
      <w:r w:rsidRPr="00ED5E40">
        <w:rPr>
          <w:rFonts w:ascii="맑은 고딕" w:eastAsia="맑은 고딕" w:hAnsi="맑은 고딕" w:cs="맑은 고딕"/>
          <w:color w:val="000000"/>
          <w:sz w:val="18"/>
          <w:szCs w:val="20"/>
        </w:rPr>
        <w:t xml:space="preserve"> </w:t>
      </w:r>
      <w:r w:rsidRPr="00ED5E40">
        <w:rPr>
          <w:rFonts w:ascii="맑은 고딕" w:eastAsia="맑은 고딕" w:hAnsi="맑은 고딕" w:cs="맑은 고딕" w:hint="eastAsia"/>
          <w:color w:val="000000"/>
          <w:sz w:val="18"/>
          <w:szCs w:val="20"/>
        </w:rPr>
        <w:t>제</w:t>
      </w:r>
      <w:r w:rsidR="001C607C" w:rsidRPr="00ED5E40">
        <w:rPr>
          <w:rFonts w:ascii="맑은 고딕" w:eastAsia="맑은 고딕" w:hAnsi="맑은 고딕" w:cs="맑은 고딕" w:hint="eastAsia"/>
          <w:color w:val="000000"/>
          <w:sz w:val="18"/>
          <w:szCs w:val="20"/>
        </w:rPr>
        <w:t>6</w:t>
      </w:r>
      <w:r w:rsidR="003B0B1F" w:rsidRPr="00ED5E40">
        <w:rPr>
          <w:rFonts w:ascii="맑은 고딕" w:eastAsia="맑은 고딕" w:hAnsi="맑은 고딕" w:cs="맑은 고딕" w:hint="eastAsia"/>
          <w:color w:val="000000"/>
          <w:sz w:val="18"/>
          <w:szCs w:val="20"/>
        </w:rPr>
        <w:t>5</w:t>
      </w:r>
      <w:r w:rsidR="00466EE1" w:rsidRPr="00ED5E40">
        <w:rPr>
          <w:rFonts w:ascii="맑은 고딕" w:eastAsia="맑은 고딕" w:hAnsi="맑은 고딕" w:cs="맑은 고딕" w:hint="eastAsia"/>
          <w:color w:val="000000"/>
          <w:sz w:val="18"/>
          <w:szCs w:val="20"/>
        </w:rPr>
        <w:t>7</w:t>
      </w:r>
      <w:r w:rsidRPr="00ED5E40">
        <w:rPr>
          <w:rFonts w:ascii="맑은 고딕" w:eastAsia="맑은 고딕" w:hAnsi="맑은 고딕" w:cs="맑은 고딕" w:hint="eastAsia"/>
          <w:color w:val="000000"/>
          <w:sz w:val="18"/>
          <w:szCs w:val="20"/>
        </w:rPr>
        <w:t>호</w:t>
      </w:r>
      <w:r w:rsidRPr="00ED5E40">
        <w:rPr>
          <w:rFonts w:ascii="맑은 고딕" w:eastAsia="맑은 고딕" w:hAnsi="맑은 고딕" w:cs="맑은 고딕"/>
          <w:color w:val="000000"/>
          <w:sz w:val="18"/>
          <w:szCs w:val="20"/>
        </w:rPr>
        <w:t xml:space="preserve"> </w:t>
      </w:r>
    </w:p>
    <w:p w14:paraId="05AE24FE" w14:textId="68FFE53A" w:rsidR="00467830" w:rsidRPr="00ED5E40" w:rsidRDefault="00467830" w:rsidP="00730C14">
      <w:pPr>
        <w:jc w:val="center"/>
        <w:rPr>
          <w:rFonts w:ascii="맑은 고딕" w:eastAsia="맑은 고딕" w:hAnsi="맑은 고딕" w:cs="맑은 고딕"/>
          <w:b/>
          <w:bCs/>
          <w:color w:val="000000"/>
          <w:sz w:val="20"/>
          <w:szCs w:val="20"/>
        </w:rPr>
      </w:pPr>
    </w:p>
    <w:p w14:paraId="3FE55F8D" w14:textId="77777777" w:rsidR="005E357F" w:rsidRPr="00ED5E40" w:rsidRDefault="005E357F" w:rsidP="005E357F">
      <w:pPr>
        <w:jc w:val="center"/>
        <w:rPr>
          <w:rFonts w:ascii="맑은 고딕" w:eastAsia="맑은 고딕" w:hAnsi="맑은 고딕" w:cs="맑은 고딕"/>
          <w:b/>
          <w:bCs/>
          <w:color w:val="000000"/>
          <w:sz w:val="20"/>
          <w:szCs w:val="20"/>
        </w:rPr>
      </w:pPr>
      <w:r w:rsidRPr="002B084E">
        <w:rPr>
          <w:rFonts w:ascii="맑은 고딕" w:eastAsia="맑은 고딕" w:hAnsi="맑은 고딕" w:cs="맑은 고딕"/>
          <w:b/>
          <w:bCs/>
          <w:color w:val="000000"/>
          <w:sz w:val="22"/>
          <w:szCs w:val="20"/>
        </w:rPr>
        <w:t>함께 싸워야 할 현실의 문제들</w:t>
      </w:r>
    </w:p>
    <w:p w14:paraId="5B905D44" w14:textId="77777777" w:rsidR="00574494" w:rsidRPr="00ED5E40" w:rsidRDefault="00574494" w:rsidP="00B1040D">
      <w:pPr>
        <w:rPr>
          <w:rFonts w:ascii="맑은 고딕" w:eastAsia="맑은 고딕" w:hAnsi="맑은 고딕" w:cs="맑은 고딕"/>
          <w:b/>
          <w:bCs/>
          <w:color w:val="000000"/>
          <w:sz w:val="20"/>
          <w:szCs w:val="20"/>
        </w:rPr>
      </w:pPr>
    </w:p>
    <w:p w14:paraId="34A72DF1" w14:textId="77777777" w:rsidR="00C0770E" w:rsidRPr="00ED5E40" w:rsidRDefault="00C0770E" w:rsidP="00C0770E">
      <w:pPr>
        <w:rPr>
          <w:rFonts w:ascii="맑은 고딕" w:eastAsia="맑은 고딕" w:hAnsi="맑은 고딕" w:cs="맑은 고딕"/>
          <w:color w:val="000000"/>
          <w:sz w:val="20"/>
          <w:szCs w:val="20"/>
        </w:rPr>
      </w:pPr>
      <w:r w:rsidRPr="00ED5E40">
        <w:rPr>
          <w:rFonts w:ascii="맑은 고딕" w:eastAsia="맑은 고딕" w:hAnsi="맑은 고딕" w:cs="맑은 고딕"/>
          <w:color w:val="000000"/>
          <w:sz w:val="20"/>
          <w:szCs w:val="20"/>
        </w:rPr>
        <w:t>소그룹을 인도하다 보면 구성원들의 다양한 삶의 이야기를 듣게 됩니다. 함께 축하할 만한 좋은 일도 있지만, 그보다는 함께 기도하고 이겨 내야 할 문제들이 더 많이 나눠지는 것 같습니다. 자녀를 향한 염려, 직장에서의 부담, 관계 속 상처, 뜻대로 되지 않는 현실 앞에서의 낙심까지 삶의 무게는 여러 모습으로 나눔의 자리에 올라옵니다.</w:t>
      </w:r>
    </w:p>
    <w:p w14:paraId="0C9A398A" w14:textId="77777777" w:rsidR="00C0770E" w:rsidRPr="00ED5E40" w:rsidRDefault="00C0770E" w:rsidP="00C0770E">
      <w:pPr>
        <w:rPr>
          <w:rFonts w:ascii="맑은 고딕" w:eastAsia="맑은 고딕" w:hAnsi="맑은 고딕" w:cs="맑은 고딕"/>
          <w:color w:val="000000"/>
          <w:sz w:val="20"/>
          <w:szCs w:val="20"/>
        </w:rPr>
      </w:pPr>
    </w:p>
    <w:p w14:paraId="139E2573" w14:textId="77777777" w:rsidR="00C0770E" w:rsidRPr="00ED5E40" w:rsidRDefault="00C0770E" w:rsidP="00C0770E">
      <w:pPr>
        <w:rPr>
          <w:rFonts w:ascii="맑은 고딕" w:eastAsia="맑은 고딕" w:hAnsi="맑은 고딕" w:cs="맑은 고딕"/>
          <w:color w:val="000000"/>
          <w:sz w:val="20"/>
          <w:szCs w:val="20"/>
        </w:rPr>
      </w:pPr>
      <w:r w:rsidRPr="00ED5E40">
        <w:rPr>
          <w:rFonts w:ascii="맑은 고딕" w:eastAsia="맑은 고딕" w:hAnsi="맑은 고딕" w:cs="맑은 고딕"/>
          <w:color w:val="000000"/>
          <w:sz w:val="20"/>
          <w:szCs w:val="20"/>
        </w:rPr>
        <w:t>그럴 때 소그룹 인도자는 자연스럽게 조언자의 위치에 서곤 합니다. “너무 걱정하지 마세요.” “조금만 더 힘내세요.” “기도해 보세요.”와 같은 말은 분명 필요한 위로가 될 수 있습니다. 그러나 공동체가 내 문제를 함께 고민하고 나와 같이 싸워 주고 있다는 사실이 느껴지지 않는다면, 구성원은 깊은 위로를 받기 어렵습니다.</w:t>
      </w:r>
    </w:p>
    <w:p w14:paraId="350F56BD" w14:textId="77777777" w:rsidR="00C0770E" w:rsidRPr="00ED5E40" w:rsidRDefault="00C0770E" w:rsidP="00C0770E">
      <w:pPr>
        <w:rPr>
          <w:rFonts w:ascii="맑은 고딕" w:eastAsia="맑은 고딕" w:hAnsi="맑은 고딕" w:cs="맑은 고딕"/>
          <w:color w:val="000000"/>
          <w:sz w:val="20"/>
          <w:szCs w:val="20"/>
        </w:rPr>
      </w:pPr>
    </w:p>
    <w:p w14:paraId="287F5FB6" w14:textId="77777777" w:rsidR="00C0770E" w:rsidRPr="00ED5E40" w:rsidRDefault="00C0770E" w:rsidP="00C0770E">
      <w:pPr>
        <w:rPr>
          <w:rFonts w:ascii="맑은 고딕" w:eastAsia="맑은 고딕" w:hAnsi="맑은 고딕" w:cs="맑은 고딕"/>
          <w:color w:val="000000"/>
          <w:sz w:val="20"/>
          <w:szCs w:val="20"/>
        </w:rPr>
      </w:pPr>
      <w:r w:rsidRPr="00ED5E40">
        <w:rPr>
          <w:rFonts w:ascii="맑은 고딕" w:eastAsia="맑은 고딕" w:hAnsi="맑은 고딕" w:cs="맑은 고딕"/>
          <w:color w:val="000000"/>
          <w:sz w:val="20"/>
          <w:szCs w:val="20"/>
        </w:rPr>
        <w:t>그러므로 소그룹은 단순히 삶의 문제를 나누는 자리에 머물러서는 안 됩니다. 삶의 문제 아래에는 하나님을 향한 믿음의 문제가 자리하고 있을 때가 많습니다. 염려는 하나님의 돌보심을 실제로 신뢰하지 못할 때 자라고, 낙심은 하나님이 다시 일으키시고 회복시키실 것을 믿지 못할 때 깊어집니다. 소그룹은 삶의 문제 속에서 우리가 하나님을 어떻게 믿고 있는지 함께 돌아보고, 다시 하나님의 약속 앞으로 나아가는 공동체여야 합니다.</w:t>
      </w:r>
    </w:p>
    <w:p w14:paraId="5412D4C8" w14:textId="77777777" w:rsidR="00FA07C8" w:rsidRPr="00ED5E40" w:rsidRDefault="00FA07C8" w:rsidP="003A1FF2">
      <w:pPr>
        <w:rPr>
          <w:rFonts w:ascii="맑은 고딕" w:eastAsia="맑은 고딕" w:hAnsi="맑은 고딕" w:cs="맑은 고딕"/>
          <w:color w:val="000000"/>
          <w:sz w:val="20"/>
          <w:szCs w:val="20"/>
        </w:rPr>
      </w:pPr>
    </w:p>
    <w:p w14:paraId="66422A68" w14:textId="77777777" w:rsidR="00036A90" w:rsidRPr="00ED5E40" w:rsidRDefault="00036A90" w:rsidP="00036A90">
      <w:pPr>
        <w:rPr>
          <w:rFonts w:ascii="맑은 고딕" w:eastAsia="맑은 고딕" w:hAnsi="맑은 고딕" w:cs="맑은 고딕"/>
          <w:b/>
          <w:bCs/>
          <w:color w:val="000000"/>
          <w:sz w:val="20"/>
          <w:szCs w:val="20"/>
        </w:rPr>
      </w:pPr>
      <w:r w:rsidRPr="00ED5E40">
        <w:rPr>
          <w:rFonts w:ascii="맑은 고딕" w:eastAsia="맑은 고딕" w:hAnsi="맑은 고딕" w:cs="맑은 고딕"/>
          <w:b/>
          <w:bCs/>
          <w:color w:val="000000"/>
          <w:sz w:val="20"/>
          <w:szCs w:val="20"/>
        </w:rPr>
        <w:t>염려와 싸우라: 하나님의 돌보심을 믿지 못하는 마음과의 싸움</w:t>
      </w:r>
    </w:p>
    <w:p w14:paraId="70D2FCE9" w14:textId="37A8C700" w:rsidR="00B16842" w:rsidRPr="00ED5E40" w:rsidRDefault="00B16842" w:rsidP="00B16842">
      <w:pPr>
        <w:rPr>
          <w:rFonts w:ascii="맑은 고딕" w:eastAsia="맑은 고딕" w:hAnsi="맑은 고딕" w:cs="맑은 고딕"/>
          <w:color w:val="000000"/>
          <w:sz w:val="20"/>
          <w:szCs w:val="20"/>
        </w:rPr>
      </w:pPr>
      <w:r w:rsidRPr="00ED5E40">
        <w:rPr>
          <w:rFonts w:ascii="맑은 고딕" w:eastAsia="맑은 고딕" w:hAnsi="맑은 고딕" w:cs="맑은 고딕"/>
          <w:color w:val="000000"/>
          <w:sz w:val="20"/>
          <w:szCs w:val="20"/>
        </w:rPr>
        <w:t>소그룹에서 가장 자주 나오는 나눔 가운데 하나는 염려입니다. 부모님의 건강, 자녀의 학업과 진로, 직장의 상황, 경제적인 문제에 대한 수많은 염려를 나눕니다. 아직 일어나지 않은 일을 미리 걱정하며 마음을 빼앗기기도 하고, 이미 지나간 일을 계속 붙들며 평안을 잃기도 합니다.</w:t>
      </w:r>
    </w:p>
    <w:p w14:paraId="2D1D9984" w14:textId="77777777" w:rsidR="00522B30" w:rsidRPr="00ED5E40" w:rsidRDefault="00522B30" w:rsidP="00522B30">
      <w:pPr>
        <w:rPr>
          <w:rFonts w:ascii="맑은 고딕" w:eastAsia="맑은 고딕" w:hAnsi="맑은 고딕" w:cs="맑은 고딕"/>
          <w:color w:val="000000"/>
          <w:sz w:val="20"/>
          <w:szCs w:val="20"/>
        </w:rPr>
      </w:pPr>
    </w:p>
    <w:p w14:paraId="4679AE54" w14:textId="46B3A1A3" w:rsidR="00340C6C" w:rsidRPr="00ED5E40" w:rsidRDefault="00340C6C" w:rsidP="00340C6C">
      <w:pPr>
        <w:rPr>
          <w:rFonts w:ascii="맑은 고딕" w:eastAsia="맑은 고딕" w:hAnsi="맑은 고딕" w:cs="맑은 고딕"/>
          <w:color w:val="000000"/>
          <w:sz w:val="20"/>
          <w:szCs w:val="20"/>
        </w:rPr>
      </w:pPr>
      <w:r w:rsidRPr="00ED5E40">
        <w:rPr>
          <w:rFonts w:ascii="맑은 고딕" w:eastAsia="맑은 고딕" w:hAnsi="맑은 고딕" w:cs="맑은 고딕"/>
          <w:color w:val="000000"/>
          <w:sz w:val="20"/>
          <w:szCs w:val="20"/>
        </w:rPr>
        <w:t>이때 소그룹은 “걱정하지 마세요”라는 말에서 멈추지 않아야 합니다. 따뜻한 위로도 필요하지만, 막연한 낙관이 아니라 하나님</w:t>
      </w:r>
      <w:r w:rsidR="00345A87" w:rsidRPr="00ED5E40">
        <w:rPr>
          <w:rFonts w:ascii="맑은 고딕" w:eastAsia="맑은 고딕" w:hAnsi="맑은 고딕" w:cs="맑은 고딕" w:hint="eastAsia"/>
          <w:color w:val="000000"/>
          <w:sz w:val="20"/>
          <w:szCs w:val="20"/>
        </w:rPr>
        <w:t>이</w:t>
      </w:r>
      <w:r w:rsidRPr="00ED5E40">
        <w:rPr>
          <w:rFonts w:ascii="맑은 고딕" w:eastAsia="맑은 고딕" w:hAnsi="맑은 고딕" w:cs="맑은 고딕"/>
          <w:color w:val="000000"/>
          <w:sz w:val="20"/>
          <w:szCs w:val="20"/>
        </w:rPr>
        <w:t xml:space="preserve"> 자기 백성을 돌보신다는 약속을 </w:t>
      </w:r>
      <w:r w:rsidR="000211E8" w:rsidRPr="00ED5E40">
        <w:rPr>
          <w:rFonts w:ascii="맑은 고딕" w:eastAsia="맑은 고딕" w:hAnsi="맑은 고딕" w:cs="맑은 고딕" w:hint="eastAsia"/>
          <w:color w:val="000000"/>
          <w:sz w:val="20"/>
          <w:szCs w:val="20"/>
        </w:rPr>
        <w:t>붙들게</w:t>
      </w:r>
      <w:r w:rsidRPr="00ED5E40">
        <w:rPr>
          <w:rFonts w:ascii="맑은 고딕" w:eastAsia="맑은 고딕" w:hAnsi="맑은 고딕" w:cs="맑은 고딕"/>
          <w:color w:val="000000"/>
          <w:sz w:val="20"/>
          <w:szCs w:val="20"/>
        </w:rPr>
        <w:t xml:space="preserve"> 해야 합니다.</w:t>
      </w:r>
    </w:p>
    <w:p w14:paraId="38C7F652" w14:textId="77777777" w:rsidR="00522B30" w:rsidRPr="00ED5E40" w:rsidRDefault="00522B30" w:rsidP="00522B30">
      <w:pPr>
        <w:rPr>
          <w:rFonts w:ascii="맑은 고딕" w:eastAsia="맑은 고딕" w:hAnsi="맑은 고딕" w:cs="맑은 고딕"/>
          <w:color w:val="000000"/>
          <w:sz w:val="20"/>
          <w:szCs w:val="20"/>
        </w:rPr>
      </w:pPr>
    </w:p>
    <w:p w14:paraId="6A416800" w14:textId="133A5021" w:rsidR="00522B30" w:rsidRPr="00ED5E40" w:rsidRDefault="00522B30" w:rsidP="00522B30">
      <w:pPr>
        <w:rPr>
          <w:rFonts w:ascii="맑은 고딕" w:eastAsia="맑은 고딕" w:hAnsi="맑은 고딕" w:cs="맑은 고딕"/>
          <w:color w:val="000000"/>
          <w:sz w:val="20"/>
          <w:szCs w:val="20"/>
        </w:rPr>
      </w:pPr>
      <w:r w:rsidRPr="00ED5E40">
        <w:rPr>
          <w:rFonts w:ascii="맑은 고딕" w:eastAsia="맑은 고딕" w:hAnsi="맑은 고딕" w:cs="맑은 고딕"/>
          <w:color w:val="000000"/>
          <w:sz w:val="20"/>
          <w:szCs w:val="20"/>
        </w:rPr>
        <w:t xml:space="preserve">존 </w:t>
      </w:r>
      <w:proofErr w:type="spellStart"/>
      <w:r w:rsidRPr="00ED5E40">
        <w:rPr>
          <w:rFonts w:ascii="맑은 고딕" w:eastAsia="맑은 고딕" w:hAnsi="맑은 고딕" w:cs="맑은 고딕"/>
          <w:color w:val="000000"/>
          <w:sz w:val="20"/>
          <w:szCs w:val="20"/>
        </w:rPr>
        <w:t>파이퍼는</w:t>
      </w:r>
      <w:proofErr w:type="spellEnd"/>
      <w:r w:rsidRPr="00ED5E40">
        <w:rPr>
          <w:rFonts w:ascii="맑은 고딕" w:eastAsia="맑은 고딕" w:hAnsi="맑은 고딕" w:cs="맑은 고딕"/>
          <w:color w:val="000000"/>
          <w:sz w:val="20"/>
          <w:szCs w:val="20"/>
        </w:rPr>
        <w:t xml:space="preserve"> 염려가 수많은 죄로 이어질 수 있다고 말합니다. 재정을 염려하면 탐심과 욕심으로 치달을 수 있고, 어떤 일을 성공적으로 해내야 한다는 염려는 사람을 짜증스럽고 무뚝뚝하며 퉁명스럽게 만들 수 있습니다. 관계를 염려하면 마음을 닫고 무관심한 태도로 거리를 두게 되며, 상대의 반응을 염려하면 진실을 감추거나 거짓을 말하게 되기도 합니다. </w:t>
      </w:r>
    </w:p>
    <w:p w14:paraId="6A3FBB63" w14:textId="77777777" w:rsidR="00522B30" w:rsidRPr="00ED5E40" w:rsidRDefault="00522B30" w:rsidP="00522B30">
      <w:pPr>
        <w:rPr>
          <w:rFonts w:ascii="맑은 고딕" w:eastAsia="맑은 고딕" w:hAnsi="맑은 고딕" w:cs="맑은 고딕"/>
          <w:color w:val="000000"/>
          <w:sz w:val="20"/>
          <w:szCs w:val="20"/>
        </w:rPr>
      </w:pPr>
    </w:p>
    <w:p w14:paraId="2A04BAAE" w14:textId="24A9E4DC" w:rsidR="00522B30" w:rsidRPr="00ED5E40" w:rsidRDefault="00522B30" w:rsidP="00522B30">
      <w:pPr>
        <w:rPr>
          <w:rFonts w:ascii="맑은 고딕" w:eastAsia="맑은 고딕" w:hAnsi="맑은 고딕" w:cs="맑은 고딕"/>
          <w:color w:val="000000"/>
          <w:sz w:val="20"/>
          <w:szCs w:val="20"/>
        </w:rPr>
      </w:pPr>
      <w:proofErr w:type="spellStart"/>
      <w:r w:rsidRPr="00ED5E40">
        <w:rPr>
          <w:rFonts w:ascii="맑은 고딕" w:eastAsia="맑은 고딕" w:hAnsi="맑은 고딕" w:cs="맑은 고딕"/>
          <w:color w:val="000000"/>
          <w:sz w:val="20"/>
          <w:szCs w:val="20"/>
        </w:rPr>
        <w:t>파이퍼는</w:t>
      </w:r>
      <w:proofErr w:type="spellEnd"/>
      <w:r w:rsidRPr="00ED5E40">
        <w:rPr>
          <w:rFonts w:ascii="맑은 고딕" w:eastAsia="맑은 고딕" w:hAnsi="맑은 고딕" w:cs="맑은 고딕"/>
          <w:color w:val="000000"/>
          <w:sz w:val="20"/>
          <w:szCs w:val="20"/>
        </w:rPr>
        <w:t xml:space="preserve"> 염려의 뿌리가 주님이 베푸실 장래의 은혜를 신뢰하지 못하는 데 있다고 말합니다. 하나님이 앞으로도 나를 돌보시고, 필요한 은혜를 공급하시며, 내 삶을 붙들어 주실 것을 믿지 못할 때 염려는 깊어집니다. 결국 염려와의 싸움은 하나님의 돌보심과 장래의 은혜에 대한 믿음 없음과의 싸움입니다.</w:t>
      </w:r>
    </w:p>
    <w:p w14:paraId="127A6667" w14:textId="77777777" w:rsidR="00522B30" w:rsidRPr="00ED5E40" w:rsidRDefault="00522B30" w:rsidP="00522B30">
      <w:pPr>
        <w:rPr>
          <w:rFonts w:ascii="맑은 고딕" w:eastAsia="맑은 고딕" w:hAnsi="맑은 고딕" w:cs="맑은 고딕"/>
          <w:color w:val="000000"/>
          <w:sz w:val="20"/>
          <w:szCs w:val="20"/>
        </w:rPr>
      </w:pPr>
    </w:p>
    <w:p w14:paraId="7CB731F0" w14:textId="77777777" w:rsidR="00522B30" w:rsidRPr="00ED5E40" w:rsidRDefault="00522B30" w:rsidP="00522B30">
      <w:pPr>
        <w:rPr>
          <w:rFonts w:ascii="맑은 고딕" w:eastAsia="맑은 고딕" w:hAnsi="맑은 고딕" w:cs="맑은 고딕"/>
          <w:color w:val="000000"/>
          <w:sz w:val="20"/>
          <w:szCs w:val="20"/>
        </w:rPr>
      </w:pPr>
      <w:r w:rsidRPr="00ED5E40">
        <w:rPr>
          <w:rFonts w:ascii="맑은 고딕" w:eastAsia="맑은 고딕" w:hAnsi="맑은 고딕" w:cs="맑은 고딕"/>
          <w:color w:val="000000"/>
          <w:sz w:val="20"/>
          <w:szCs w:val="20"/>
        </w:rPr>
        <w:t>그러므로 인도자는 구성원의 염려를 가볍게 여기지 않아야 합니다. 동시에 그 염려가 하나님 앞에서 어떤 믿음의 질문으로 이어지는지 함께 보게 해야 합니다. “이 상황 속에서 우리가 붙들어야 할 하나님의 약속은 무엇일까요?” “오늘 이 염려 앞에서 하나님은 어떤 분으로 우리를 만나 주십니까?” 이런 질문은 삶의 이야기를 다시 말씀의 자리로 이끌어 줍니다.</w:t>
      </w:r>
    </w:p>
    <w:p w14:paraId="1A2CBC20" w14:textId="77777777" w:rsidR="00AD6F1C" w:rsidRPr="00ED5E40" w:rsidRDefault="00AD6F1C" w:rsidP="00522B30">
      <w:pPr>
        <w:rPr>
          <w:rFonts w:ascii="맑은 고딕" w:eastAsia="맑은 고딕" w:hAnsi="맑은 고딕" w:cs="맑은 고딕"/>
          <w:color w:val="000000"/>
          <w:sz w:val="20"/>
          <w:szCs w:val="20"/>
        </w:rPr>
      </w:pPr>
    </w:p>
    <w:p w14:paraId="3AB2E472" w14:textId="77777777" w:rsidR="006C4E9D" w:rsidRPr="00ED5E40" w:rsidRDefault="006C4E9D" w:rsidP="006C4E9D">
      <w:pPr>
        <w:rPr>
          <w:rFonts w:ascii="맑은 고딕" w:eastAsia="맑은 고딕" w:hAnsi="맑은 고딕" w:cs="맑은 고딕"/>
          <w:b/>
          <w:bCs/>
          <w:color w:val="000000"/>
          <w:sz w:val="20"/>
          <w:szCs w:val="20"/>
        </w:rPr>
      </w:pPr>
      <w:r w:rsidRPr="00ED5E40">
        <w:rPr>
          <w:rFonts w:ascii="맑은 고딕" w:eastAsia="맑은 고딕" w:hAnsi="맑은 고딕" w:cs="맑은 고딕"/>
          <w:b/>
          <w:bCs/>
          <w:color w:val="000000"/>
          <w:sz w:val="20"/>
          <w:szCs w:val="20"/>
        </w:rPr>
        <w:t>낙심과 싸우라: 하나님이 회복시키실 것을 믿지 못하는 마음과의 싸움</w:t>
      </w:r>
    </w:p>
    <w:p w14:paraId="540EEA5F" w14:textId="77777777" w:rsidR="003355B4" w:rsidRPr="00ED5E40" w:rsidRDefault="003355B4" w:rsidP="003355B4">
      <w:pPr>
        <w:rPr>
          <w:rFonts w:ascii="맑은 고딕" w:eastAsia="맑은 고딕" w:hAnsi="맑은 고딕" w:cs="맑은 고딕"/>
          <w:color w:val="000000"/>
          <w:sz w:val="20"/>
          <w:szCs w:val="20"/>
        </w:rPr>
      </w:pPr>
      <w:r w:rsidRPr="00ED5E40">
        <w:rPr>
          <w:rFonts w:ascii="맑은 고딕" w:eastAsia="맑은 고딕" w:hAnsi="맑은 고딕" w:cs="맑은 고딕"/>
          <w:color w:val="000000"/>
          <w:sz w:val="20"/>
          <w:szCs w:val="20"/>
        </w:rPr>
        <w:t xml:space="preserve">소그룹 안에서 자주 만나는 또 하나의 현실은 낙심입니다. 여기서 말하는 낙심은 단순히 기대한 일이 이루어지지 않았을 때 느끼는 실망감만을 뜻하지 않습니다. 기도해도 달라지지 않는 상황, 반복되는 실패, 관계의 어려움, 영적 무기력 속에서 영혼이 깊이 가라앉는 상태에 가깝습니다. 시간이 길어질수록 마음속에는 “정말 다시 일어설 수 있을까?”, “하나님이 나를 </w:t>
      </w:r>
      <w:proofErr w:type="spellStart"/>
      <w:r w:rsidRPr="00ED5E40">
        <w:rPr>
          <w:rFonts w:ascii="맑은 고딕" w:eastAsia="맑은 고딕" w:hAnsi="맑은 고딕" w:cs="맑은 고딕"/>
          <w:color w:val="000000"/>
          <w:sz w:val="20"/>
          <w:szCs w:val="20"/>
        </w:rPr>
        <w:t>회복시키실까</w:t>
      </w:r>
      <w:proofErr w:type="spellEnd"/>
      <w:r w:rsidRPr="00ED5E40">
        <w:rPr>
          <w:rFonts w:ascii="맑은 고딕" w:eastAsia="맑은 고딕" w:hAnsi="맑은 고딕" w:cs="맑은 고딕"/>
          <w:color w:val="000000"/>
          <w:sz w:val="20"/>
          <w:szCs w:val="20"/>
        </w:rPr>
        <w:t>?”, “나는 다시 믿음으로 걸어갈 수 있을까?”라는 질문이 생깁니다.</w:t>
      </w:r>
    </w:p>
    <w:p w14:paraId="5B4227C9" w14:textId="77777777" w:rsidR="003355B4" w:rsidRPr="00ED5E40" w:rsidRDefault="003355B4" w:rsidP="003355B4">
      <w:pPr>
        <w:rPr>
          <w:rFonts w:ascii="맑은 고딕" w:eastAsia="맑은 고딕" w:hAnsi="맑은 고딕" w:cs="맑은 고딕"/>
          <w:color w:val="000000"/>
          <w:sz w:val="20"/>
          <w:szCs w:val="20"/>
        </w:rPr>
      </w:pPr>
    </w:p>
    <w:p w14:paraId="13FD2BBB" w14:textId="77777777" w:rsidR="003355B4" w:rsidRPr="00ED5E40" w:rsidRDefault="003355B4" w:rsidP="003355B4">
      <w:pPr>
        <w:rPr>
          <w:rFonts w:ascii="맑은 고딕" w:eastAsia="맑은 고딕" w:hAnsi="맑은 고딕" w:cs="맑은 고딕"/>
          <w:color w:val="000000"/>
          <w:sz w:val="20"/>
          <w:szCs w:val="20"/>
        </w:rPr>
      </w:pPr>
      <w:r w:rsidRPr="00ED5E40">
        <w:rPr>
          <w:rFonts w:ascii="맑은 고딕" w:eastAsia="맑은 고딕" w:hAnsi="맑은 고딕" w:cs="맑은 고딕"/>
          <w:color w:val="000000"/>
          <w:sz w:val="20"/>
          <w:szCs w:val="20"/>
        </w:rPr>
        <w:t>물론 낙심의 뿌리는 단순하지 않습니다. 정서의 복잡성, 신체적 연약함, 오랜 상처와 환경의 영향이 함께 작용할 수 있습니다. 그러므로 낙심한 사람에게 “믿음이 부족해서 그렇다”고 쉽게 말해서는 안 됩니다. 그러나 낙심이 우리 마음을 깊이 잠식해 갈 때, 결국 우리에게 필요한 것은 다시 하나님을 믿는 믿음입니다. 하나님이 앞으로도 은혜를 베푸시고, 무너진 영혼을 다시 일으키시며, 자기 백성을 끝까지 붙드신다는 약속을 붙드는 것입니다.</w:t>
      </w:r>
    </w:p>
    <w:p w14:paraId="72835303" w14:textId="77777777" w:rsidR="003355B4" w:rsidRPr="00ED5E40" w:rsidRDefault="003355B4" w:rsidP="003355B4">
      <w:pPr>
        <w:rPr>
          <w:rFonts w:ascii="맑은 고딕" w:eastAsia="맑은 고딕" w:hAnsi="맑은 고딕" w:cs="맑은 고딕"/>
          <w:color w:val="000000"/>
          <w:sz w:val="20"/>
          <w:szCs w:val="20"/>
        </w:rPr>
      </w:pPr>
    </w:p>
    <w:p w14:paraId="33148F21" w14:textId="77777777" w:rsidR="003355B4" w:rsidRPr="00ED5E40" w:rsidRDefault="003355B4" w:rsidP="003355B4">
      <w:pPr>
        <w:rPr>
          <w:rFonts w:ascii="맑은 고딕" w:eastAsia="맑은 고딕" w:hAnsi="맑은 고딕" w:cs="맑은 고딕"/>
          <w:color w:val="000000"/>
          <w:sz w:val="20"/>
          <w:szCs w:val="20"/>
        </w:rPr>
      </w:pPr>
      <w:r w:rsidRPr="00ED5E40">
        <w:rPr>
          <w:rFonts w:ascii="맑은 고딕" w:eastAsia="맑은 고딕" w:hAnsi="맑은 고딕" w:cs="맑은 고딕"/>
          <w:color w:val="000000"/>
          <w:sz w:val="20"/>
          <w:szCs w:val="20"/>
        </w:rPr>
        <w:t xml:space="preserve">성경은 성도의 영혼도 때로는 소생이 필요하다고 말합니다. 시편 19편 7절은 “여호와의 율법은 완전하여 영혼을 </w:t>
      </w:r>
      <w:proofErr w:type="spellStart"/>
      <w:r w:rsidRPr="00ED5E40">
        <w:rPr>
          <w:rFonts w:ascii="맑은 고딕" w:eastAsia="맑은 고딕" w:hAnsi="맑은 고딕" w:cs="맑은 고딕"/>
          <w:color w:val="000000"/>
          <w:sz w:val="20"/>
          <w:szCs w:val="20"/>
        </w:rPr>
        <w:t>소성시키며</w:t>
      </w:r>
      <w:proofErr w:type="spellEnd"/>
      <w:r w:rsidRPr="00ED5E40">
        <w:rPr>
          <w:rFonts w:ascii="맑은 고딕" w:eastAsia="맑은 고딕" w:hAnsi="맑은 고딕" w:cs="맑은 고딕"/>
          <w:color w:val="000000"/>
          <w:sz w:val="20"/>
          <w:szCs w:val="20"/>
        </w:rPr>
        <w:t>”</w:t>
      </w:r>
      <w:proofErr w:type="spellStart"/>
      <w:r w:rsidRPr="00ED5E40">
        <w:rPr>
          <w:rFonts w:ascii="맑은 고딕" w:eastAsia="맑은 고딕" w:hAnsi="맑은 고딕" w:cs="맑은 고딕"/>
          <w:color w:val="000000"/>
          <w:sz w:val="20"/>
          <w:szCs w:val="20"/>
        </w:rPr>
        <w:t>라고</w:t>
      </w:r>
      <w:proofErr w:type="spellEnd"/>
      <w:r w:rsidRPr="00ED5E40">
        <w:rPr>
          <w:rFonts w:ascii="맑은 고딕" w:eastAsia="맑은 고딕" w:hAnsi="맑은 고딕" w:cs="맑은 고딕"/>
          <w:color w:val="000000"/>
          <w:sz w:val="20"/>
          <w:szCs w:val="20"/>
        </w:rPr>
        <w:t xml:space="preserve"> 말하고, 시편 23편에서도 다윗은 하나님이 “내 영혼을 소생시키시고” 의의 길로 인도하신다고 고백합니다. 예수님도 겟세마네에서 깊은 고통과 씨름하셨습니다. 가까운 제자들에게 자신의 마음을 열어 보이셨고, 함께 깨어 기도해 달라고 부탁하셨으며, 아버지께 자신의 마음을 쏟아 놓으시면서도 하나님의 뜻에 자신을 맡기셨습니다. 성경은 영혼의 침체를 가볍게 여기지 않지만, 동시에 그 자리에 홀로 머물러 있지 말고 말씀과 기도와 믿음의 공동체 안에서 하나님의 약속을 붙들도록 우리를 이끕니다.</w:t>
      </w:r>
    </w:p>
    <w:p w14:paraId="36C3B430" w14:textId="77777777" w:rsidR="003355B4" w:rsidRPr="00ED5E40" w:rsidRDefault="003355B4" w:rsidP="003355B4">
      <w:pPr>
        <w:rPr>
          <w:rFonts w:ascii="맑은 고딕" w:eastAsia="맑은 고딕" w:hAnsi="맑은 고딕" w:cs="맑은 고딕"/>
          <w:color w:val="000000"/>
          <w:sz w:val="20"/>
          <w:szCs w:val="20"/>
        </w:rPr>
      </w:pPr>
    </w:p>
    <w:p w14:paraId="0CE46F0E" w14:textId="77777777" w:rsidR="003355B4" w:rsidRPr="00ED5E40" w:rsidRDefault="003355B4" w:rsidP="003355B4">
      <w:pPr>
        <w:rPr>
          <w:rFonts w:ascii="맑은 고딕" w:eastAsia="맑은 고딕" w:hAnsi="맑은 고딕" w:cs="맑은 고딕"/>
          <w:color w:val="000000"/>
          <w:sz w:val="20"/>
          <w:szCs w:val="20"/>
        </w:rPr>
      </w:pPr>
      <w:r w:rsidRPr="00ED5E40">
        <w:rPr>
          <w:rFonts w:ascii="맑은 고딕" w:eastAsia="맑은 고딕" w:hAnsi="맑은 고딕" w:cs="맑은 고딕"/>
          <w:color w:val="000000"/>
          <w:sz w:val="20"/>
          <w:szCs w:val="20"/>
        </w:rPr>
        <w:t>그러므로 소그룹은 낙심한 사람이 혼자 무너지지 않도록 곁에서 믿음을 붙들어 주는 공동체가 되어야 합니다. 스스로 하나님의 약속을 붙들 힘이 없을 때, 지체들이 말씀을 읽어 주고, 함께 기도해 주며, 하나님이 이전에 베푸신 은혜를 기억하게 해 줄 수 있습니다. 낙심과의 싸움은 하나님이 다시 살리시고 회복시키실 것을 믿는 싸움입니다. 소그룹은 그 싸움을 함께 감당하며, 낙심한 성도가 하나님의 회복시키심을 다시 바라보도록 돕는 자리입니다.</w:t>
      </w:r>
    </w:p>
    <w:p w14:paraId="6330FB60" w14:textId="77777777" w:rsidR="00FF3954" w:rsidRPr="00ED5E40" w:rsidRDefault="00FF3954" w:rsidP="00AD6F1C">
      <w:pPr>
        <w:rPr>
          <w:rFonts w:ascii="맑은 고딕" w:eastAsia="맑은 고딕" w:hAnsi="맑은 고딕" w:cs="맑은 고딕"/>
          <w:color w:val="000000"/>
          <w:sz w:val="20"/>
          <w:szCs w:val="20"/>
        </w:rPr>
      </w:pPr>
    </w:p>
    <w:p w14:paraId="4FECAF50" w14:textId="287B80F5" w:rsidR="00FF3954" w:rsidRPr="00ED5E40" w:rsidRDefault="00F214B4" w:rsidP="00AD6F1C">
      <w:pPr>
        <w:rPr>
          <w:rFonts w:ascii="맑은 고딕" w:eastAsia="맑은 고딕" w:hAnsi="맑은 고딕" w:cs="맑은 고딕"/>
          <w:b/>
          <w:bCs/>
          <w:color w:val="000000"/>
          <w:sz w:val="20"/>
          <w:szCs w:val="20"/>
        </w:rPr>
      </w:pPr>
      <w:r w:rsidRPr="00ED5E40">
        <w:rPr>
          <w:rFonts w:ascii="맑은 고딕" w:eastAsia="맑은 고딕" w:hAnsi="맑은 고딕" w:cs="맑은 고딕"/>
          <w:b/>
          <w:bCs/>
          <w:color w:val="000000"/>
          <w:sz w:val="20"/>
          <w:szCs w:val="20"/>
        </w:rPr>
        <w:t>함께 믿음의 자리로 나아가라</w:t>
      </w:r>
    </w:p>
    <w:p w14:paraId="16875105" w14:textId="77777777" w:rsidR="00F214B4" w:rsidRPr="00ED5E40" w:rsidRDefault="00F214B4" w:rsidP="00F214B4">
      <w:pPr>
        <w:rPr>
          <w:rFonts w:ascii="맑은 고딕" w:eastAsia="맑은 고딕" w:hAnsi="맑은 고딕" w:cs="맑은 고딕"/>
          <w:color w:val="000000"/>
          <w:sz w:val="20"/>
          <w:szCs w:val="20"/>
        </w:rPr>
      </w:pPr>
      <w:r w:rsidRPr="00ED5E40">
        <w:rPr>
          <w:rFonts w:ascii="맑은 고딕" w:eastAsia="맑은 고딕" w:hAnsi="맑은 고딕" w:cs="맑은 고딕"/>
          <w:color w:val="000000"/>
          <w:sz w:val="20"/>
          <w:szCs w:val="20"/>
        </w:rPr>
        <w:t xml:space="preserve">소그룹은 서로의 문제를 당장 해결해 주는 곳은 아닙니다. 그러나 삶의 문제 속에서 혼자 싸우지 않도록 곁에 머물며, 염려 앞에서는 하나님의 돌보심을, 낙심 속에서는 하나님의 회복시키심을 함께 붙드는 공동체가 될 수 있습니다. 성도들은 모두 자신의 믿음 없음과 싸우고 있습니다. 그러므로 좋은 소그룹은 </w:t>
      </w:r>
      <w:r w:rsidRPr="00ED5E40">
        <w:rPr>
          <w:rFonts w:ascii="맑은 고딕" w:eastAsia="맑은 고딕" w:hAnsi="맑은 고딕" w:cs="맑은 고딕"/>
          <w:color w:val="000000"/>
          <w:sz w:val="20"/>
          <w:szCs w:val="20"/>
        </w:rPr>
        <w:lastRenderedPageBreak/>
        <w:t>완벽한 사람들이 모인 곳이 아니라, 연약함 속에서도 서로에게 하나님의 약속을 다시 들려주며 함께 믿음의 자리로 나아가는 은혜의 공동체입니다.</w:t>
      </w:r>
    </w:p>
    <w:p w14:paraId="0A7ACDC8" w14:textId="77777777" w:rsidR="00AD6F1C" w:rsidRPr="00ED5E40" w:rsidRDefault="00AD6F1C" w:rsidP="00AD6F1C">
      <w:pPr>
        <w:rPr>
          <w:rFonts w:ascii="맑은 고딕" w:eastAsia="맑은 고딕" w:hAnsi="맑은 고딕" w:cs="맑은 고딕"/>
          <w:color w:val="000000"/>
          <w:sz w:val="20"/>
          <w:szCs w:val="20"/>
        </w:rPr>
      </w:pPr>
    </w:p>
    <w:p w14:paraId="00FF37B3" w14:textId="77777777" w:rsidR="00C006E9" w:rsidRPr="00ED5E40" w:rsidRDefault="00C006E9" w:rsidP="007B14DF">
      <w:pPr>
        <w:rPr>
          <w:rFonts w:ascii="맑은 고딕" w:eastAsia="맑은 고딕" w:hAnsi="맑은 고딕" w:cs="맑은 고딕"/>
          <w:color w:val="000000"/>
          <w:sz w:val="20"/>
          <w:szCs w:val="20"/>
        </w:rPr>
      </w:pPr>
    </w:p>
    <w:p w14:paraId="5E2E6EDB" w14:textId="43842F03" w:rsidR="00B1040D" w:rsidRPr="00ED5E40" w:rsidRDefault="00B1040D" w:rsidP="00A649CA">
      <w:pPr>
        <w:rPr>
          <w:rFonts w:ascii="맑은 고딕" w:eastAsia="맑은 고딕" w:hAnsi="맑은 고딕" w:cs="맑은 고딕"/>
          <w:color w:val="000000"/>
          <w:sz w:val="20"/>
          <w:szCs w:val="20"/>
        </w:rPr>
      </w:pPr>
      <w:r w:rsidRPr="00ED5E40">
        <w:rPr>
          <w:rFonts w:ascii="맑은 고딕" w:eastAsia="맑은 고딕" w:hAnsi="맑은 고딕" w:cs="맑은 고딕" w:hint="eastAsia"/>
          <w:color w:val="000000"/>
          <w:sz w:val="20"/>
          <w:szCs w:val="20"/>
        </w:rPr>
        <w:t>※</w:t>
      </w:r>
      <w:r w:rsidRPr="00ED5E40">
        <w:rPr>
          <w:rFonts w:ascii="맑은 고딕" w:eastAsia="맑은 고딕" w:hAnsi="맑은 고딕" w:cs="맑은 고딕"/>
          <w:color w:val="000000"/>
          <w:sz w:val="20"/>
          <w:szCs w:val="20"/>
        </w:rPr>
        <w:t xml:space="preserve"> </w:t>
      </w:r>
      <w:r w:rsidRPr="00ED5E40">
        <w:rPr>
          <w:rFonts w:ascii="맑은 고딕" w:eastAsia="맑은 고딕" w:hAnsi="맑은 고딕" w:cs="맑은 고딕" w:hint="eastAsia"/>
          <w:color w:val="000000"/>
          <w:sz w:val="20"/>
          <w:szCs w:val="20"/>
        </w:rPr>
        <w:t>이</w:t>
      </w:r>
      <w:r w:rsidRPr="00ED5E40">
        <w:rPr>
          <w:rFonts w:ascii="맑은 고딕" w:eastAsia="맑은 고딕" w:hAnsi="맑은 고딕" w:cs="맑은 고딕"/>
          <w:color w:val="000000"/>
          <w:sz w:val="20"/>
          <w:szCs w:val="20"/>
        </w:rPr>
        <w:t xml:space="preserve"> </w:t>
      </w:r>
      <w:r w:rsidRPr="00ED5E40">
        <w:rPr>
          <w:rFonts w:ascii="맑은 고딕" w:eastAsia="맑은 고딕" w:hAnsi="맑은 고딕" w:cs="맑은 고딕" w:hint="eastAsia"/>
          <w:color w:val="000000"/>
          <w:sz w:val="20"/>
          <w:szCs w:val="20"/>
        </w:rPr>
        <w:t>글은</w:t>
      </w:r>
      <w:r w:rsidR="00C50316" w:rsidRPr="00ED5E40">
        <w:rPr>
          <w:rFonts w:ascii="맑은 고딕" w:eastAsia="맑은 고딕" w:hAnsi="맑은 고딕" w:cs="맑은 고딕" w:hint="eastAsia"/>
          <w:color w:val="000000"/>
          <w:sz w:val="20"/>
          <w:szCs w:val="20"/>
        </w:rPr>
        <w:t xml:space="preserve"> </w:t>
      </w:r>
      <w:r w:rsidR="0077688F" w:rsidRPr="00ED5E40">
        <w:rPr>
          <w:rFonts w:ascii="맑은 고딕" w:eastAsia="맑은 고딕" w:hAnsi="맑은 고딕" w:cs="맑은 고딕" w:hint="eastAsia"/>
          <w:color w:val="000000"/>
          <w:sz w:val="20"/>
          <w:szCs w:val="20"/>
        </w:rPr>
        <w:t>『</w:t>
      </w:r>
      <w:r w:rsidR="00C50316" w:rsidRPr="00ED5E40">
        <w:rPr>
          <w:rFonts w:ascii="맑은 고딕" w:eastAsia="맑은 고딕" w:hAnsi="맑은 고딕" w:cs="맑은 고딕" w:hint="eastAsia"/>
          <w:color w:val="000000"/>
          <w:sz w:val="20"/>
          <w:szCs w:val="20"/>
        </w:rPr>
        <w:t>모두가</w:t>
      </w:r>
      <w:r w:rsidR="00C50316" w:rsidRPr="00ED5E40">
        <w:rPr>
          <w:rFonts w:ascii="맑은 고딕" w:eastAsia="맑은 고딕" w:hAnsi="맑은 고딕" w:cs="굴림" w:hint="eastAsia"/>
          <w:color w:val="333333"/>
          <w:kern w:val="36"/>
          <w:sz w:val="20"/>
          <w:szCs w:val="20"/>
        </w:rPr>
        <w:t xml:space="preserve"> </w:t>
      </w:r>
      <w:r w:rsidR="00C50316" w:rsidRPr="00ED5E40">
        <w:rPr>
          <w:rFonts w:ascii="맑은 고딕" w:eastAsia="맑은 고딕" w:hAnsi="맑은 고딕" w:cs="맑은 고딕" w:hint="eastAsia"/>
          <w:color w:val="000000"/>
          <w:sz w:val="20"/>
          <w:szCs w:val="20"/>
        </w:rPr>
        <w:t>자신의 믿음 없음과 싸우고 있다</w:t>
      </w:r>
      <w:r w:rsidR="00F47C9F" w:rsidRPr="00ED5E40">
        <w:rPr>
          <w:rFonts w:ascii="맑은 고딕" w:eastAsia="맑은 고딕" w:hAnsi="맑은 고딕" w:cs="맑은 고딕" w:hint="eastAsia"/>
          <w:color w:val="000000"/>
          <w:sz w:val="20"/>
          <w:szCs w:val="20"/>
        </w:rPr>
        <w:t>』</w:t>
      </w:r>
      <w:r w:rsidR="00032B73" w:rsidRPr="00ED5E40">
        <w:rPr>
          <w:rFonts w:ascii="맑은 고딕" w:eastAsia="맑은 고딕" w:hAnsi="맑은 고딕" w:cs="맑은 고딕" w:hint="eastAsia"/>
          <w:color w:val="000000"/>
          <w:sz w:val="20"/>
          <w:szCs w:val="20"/>
        </w:rPr>
        <w:t>(</w:t>
      </w:r>
      <w:r w:rsidR="00C50316" w:rsidRPr="00ED5E40">
        <w:rPr>
          <w:rFonts w:ascii="맑은 고딕" w:eastAsia="맑은 고딕" w:hAnsi="맑은 고딕" w:cs="맑은 고딕" w:hint="eastAsia"/>
          <w:color w:val="000000"/>
          <w:sz w:val="20"/>
          <w:szCs w:val="20"/>
        </w:rPr>
        <w:t xml:space="preserve">존 </w:t>
      </w:r>
      <w:proofErr w:type="spellStart"/>
      <w:r w:rsidR="00C50316" w:rsidRPr="00ED5E40">
        <w:rPr>
          <w:rFonts w:ascii="맑은 고딕" w:eastAsia="맑은 고딕" w:hAnsi="맑은 고딕" w:cs="맑은 고딕" w:hint="eastAsia"/>
          <w:color w:val="000000"/>
          <w:sz w:val="20"/>
          <w:szCs w:val="20"/>
        </w:rPr>
        <w:t>파이퍼</w:t>
      </w:r>
      <w:proofErr w:type="spellEnd"/>
      <w:r w:rsidR="00891675" w:rsidRPr="00ED5E40">
        <w:rPr>
          <w:rFonts w:ascii="맑은 고딕" w:eastAsia="맑은 고딕" w:hAnsi="맑은 고딕" w:cs="맑은 고딕" w:hint="eastAsia"/>
          <w:color w:val="000000"/>
          <w:sz w:val="20"/>
          <w:szCs w:val="20"/>
        </w:rPr>
        <w:t>,</w:t>
      </w:r>
      <w:r w:rsidR="004A7D62" w:rsidRPr="00ED5E40">
        <w:rPr>
          <w:rFonts w:ascii="맑은 고딕" w:eastAsia="맑은 고딕" w:hAnsi="맑은 고딕" w:cs="맑은 고딕" w:hint="eastAsia"/>
          <w:color w:val="000000"/>
          <w:sz w:val="20"/>
          <w:szCs w:val="20"/>
        </w:rPr>
        <w:t xml:space="preserve"> </w:t>
      </w:r>
      <w:proofErr w:type="spellStart"/>
      <w:r w:rsidR="00C50316" w:rsidRPr="00ED5E40">
        <w:rPr>
          <w:rFonts w:ascii="맑은 고딕" w:eastAsia="맑은 고딕" w:hAnsi="맑은 고딕" w:cs="맑은 고딕" w:hint="eastAsia"/>
          <w:color w:val="000000"/>
          <w:sz w:val="20"/>
          <w:szCs w:val="20"/>
        </w:rPr>
        <w:t>두란노</w:t>
      </w:r>
      <w:proofErr w:type="spellEnd"/>
      <w:r w:rsidR="00C50316" w:rsidRPr="00ED5E40">
        <w:rPr>
          <w:rFonts w:ascii="맑은 고딕" w:eastAsia="맑은 고딕" w:hAnsi="맑은 고딕" w:cs="맑은 고딕" w:hint="eastAsia"/>
          <w:color w:val="000000"/>
          <w:sz w:val="20"/>
          <w:szCs w:val="20"/>
        </w:rPr>
        <w:t>)</w:t>
      </w:r>
      <w:r w:rsidRPr="00ED5E40">
        <w:rPr>
          <w:rFonts w:ascii="맑은 고딕" w:eastAsia="맑은 고딕" w:hAnsi="맑은 고딕" w:cs="맑은 고딕" w:hint="eastAsia"/>
          <w:color w:val="000000"/>
          <w:sz w:val="20"/>
          <w:szCs w:val="20"/>
        </w:rPr>
        <w:t>의</w:t>
      </w:r>
      <w:r w:rsidRPr="00ED5E40">
        <w:rPr>
          <w:rFonts w:ascii="맑은 고딕" w:eastAsia="맑은 고딕" w:hAnsi="맑은 고딕" w:cs="맑은 고딕"/>
          <w:color w:val="000000"/>
          <w:sz w:val="20"/>
          <w:szCs w:val="20"/>
        </w:rPr>
        <w:t xml:space="preserve"> </w:t>
      </w:r>
      <w:r w:rsidRPr="00ED5E40">
        <w:rPr>
          <w:rFonts w:ascii="맑은 고딕" w:eastAsia="맑은 고딕" w:hAnsi="맑은 고딕" w:cs="맑은 고딕" w:hint="eastAsia"/>
          <w:color w:val="000000"/>
          <w:sz w:val="20"/>
          <w:szCs w:val="20"/>
        </w:rPr>
        <w:t>내용을</w:t>
      </w:r>
      <w:r w:rsidRPr="00ED5E40">
        <w:rPr>
          <w:rFonts w:ascii="맑은 고딕" w:eastAsia="맑은 고딕" w:hAnsi="맑은 고딕" w:cs="맑은 고딕"/>
          <w:color w:val="000000"/>
          <w:sz w:val="20"/>
          <w:szCs w:val="20"/>
        </w:rPr>
        <w:t xml:space="preserve"> </w:t>
      </w:r>
      <w:r w:rsidRPr="00ED5E40">
        <w:rPr>
          <w:rFonts w:ascii="맑은 고딕" w:eastAsia="맑은 고딕" w:hAnsi="맑은 고딕" w:cs="맑은 고딕" w:hint="eastAsia"/>
          <w:color w:val="000000"/>
          <w:sz w:val="20"/>
          <w:szCs w:val="20"/>
        </w:rPr>
        <w:t>일부</w:t>
      </w:r>
      <w:r w:rsidRPr="00ED5E40">
        <w:rPr>
          <w:rFonts w:ascii="맑은 고딕" w:eastAsia="맑은 고딕" w:hAnsi="맑은 고딕" w:cs="맑은 고딕"/>
          <w:color w:val="000000"/>
          <w:sz w:val="20"/>
          <w:szCs w:val="20"/>
        </w:rPr>
        <w:t xml:space="preserve"> </w:t>
      </w:r>
      <w:r w:rsidRPr="00ED5E40">
        <w:rPr>
          <w:rFonts w:ascii="맑은 고딕" w:eastAsia="맑은 고딕" w:hAnsi="맑은 고딕" w:cs="맑은 고딕" w:hint="eastAsia"/>
          <w:color w:val="000000"/>
          <w:sz w:val="20"/>
          <w:szCs w:val="20"/>
        </w:rPr>
        <w:t>발췌</w:t>
      </w:r>
      <w:r w:rsidRPr="00ED5E40">
        <w:rPr>
          <w:rFonts w:ascii="맑은 고딕" w:eastAsia="맑은 고딕" w:hAnsi="맑은 고딕" w:cs="맑은 고딕"/>
          <w:color w:val="000000"/>
          <w:sz w:val="20"/>
          <w:szCs w:val="20"/>
        </w:rPr>
        <w:t xml:space="preserve"> </w:t>
      </w:r>
      <w:r w:rsidRPr="00ED5E40">
        <w:rPr>
          <w:rFonts w:ascii="맑은 고딕" w:eastAsia="맑은 고딕" w:hAnsi="맑은 고딕" w:cs="맑은 고딕" w:hint="eastAsia"/>
          <w:color w:val="000000"/>
          <w:sz w:val="20"/>
          <w:szCs w:val="20"/>
        </w:rPr>
        <w:t>및</w:t>
      </w:r>
      <w:r w:rsidRPr="00ED5E40">
        <w:rPr>
          <w:rFonts w:ascii="맑은 고딕" w:eastAsia="맑은 고딕" w:hAnsi="맑은 고딕" w:cs="맑은 고딕"/>
          <w:color w:val="000000"/>
          <w:sz w:val="20"/>
          <w:szCs w:val="20"/>
        </w:rPr>
        <w:t xml:space="preserve"> </w:t>
      </w:r>
      <w:r w:rsidRPr="00ED5E40">
        <w:rPr>
          <w:rFonts w:ascii="맑은 고딕" w:eastAsia="맑은 고딕" w:hAnsi="맑은 고딕" w:cs="맑은 고딕" w:hint="eastAsia"/>
          <w:color w:val="000000"/>
          <w:sz w:val="20"/>
          <w:szCs w:val="20"/>
        </w:rPr>
        <w:t>참고하여</w:t>
      </w:r>
      <w:r w:rsidRPr="00ED5E40">
        <w:rPr>
          <w:rFonts w:ascii="맑은 고딕" w:eastAsia="맑은 고딕" w:hAnsi="맑은 고딕" w:cs="맑은 고딕"/>
          <w:color w:val="000000"/>
          <w:sz w:val="20"/>
          <w:szCs w:val="20"/>
        </w:rPr>
        <w:t xml:space="preserve"> </w:t>
      </w:r>
      <w:r w:rsidRPr="00ED5E40">
        <w:rPr>
          <w:rFonts w:ascii="맑은 고딕" w:eastAsia="맑은 고딕" w:hAnsi="맑은 고딕" w:cs="맑은 고딕" w:hint="eastAsia"/>
          <w:color w:val="000000"/>
          <w:sz w:val="20"/>
          <w:szCs w:val="20"/>
        </w:rPr>
        <w:t>작성되었습니다</w:t>
      </w:r>
      <w:r w:rsidRPr="00ED5E40">
        <w:rPr>
          <w:rFonts w:ascii="맑은 고딕" w:eastAsia="맑은 고딕" w:hAnsi="맑은 고딕" w:cs="맑은 고딕"/>
          <w:color w:val="000000"/>
          <w:sz w:val="20"/>
          <w:szCs w:val="20"/>
        </w:rPr>
        <w:t>.</w:t>
      </w:r>
    </w:p>
    <w:p w14:paraId="0D9960DE" w14:textId="77777777" w:rsidR="00DB167A" w:rsidRPr="00ED5E40" w:rsidRDefault="00DB167A" w:rsidP="00B1040D">
      <w:pPr>
        <w:rPr>
          <w:rFonts w:ascii="맑은 고딕" w:eastAsia="맑은 고딕" w:hAnsi="맑은 고딕" w:cs="맑은 고딕"/>
          <w:color w:val="000000"/>
          <w:sz w:val="20"/>
          <w:szCs w:val="20"/>
        </w:rPr>
      </w:pPr>
    </w:p>
    <w:p w14:paraId="0FCDA010" w14:textId="77777777" w:rsidR="00B1040D" w:rsidRPr="00ED5E40" w:rsidRDefault="00B1040D" w:rsidP="00B1040D">
      <w:pPr>
        <w:rPr>
          <w:rFonts w:ascii="맑은 고딕" w:eastAsia="맑은 고딕" w:hAnsi="맑은 고딕" w:cs="맑은 고딕"/>
          <w:color w:val="000000"/>
          <w:sz w:val="18"/>
          <w:szCs w:val="18"/>
        </w:rPr>
      </w:pPr>
      <w:r w:rsidRPr="00ED5E40">
        <w:rPr>
          <w:rFonts w:ascii="맑은 고딕" w:eastAsia="맑은 고딕" w:hAnsi="맑은 고딕" w:cs="맑은 고딕" w:hint="eastAsia"/>
          <w:color w:val="000000"/>
          <w:sz w:val="18"/>
          <w:szCs w:val="18"/>
        </w:rPr>
        <w:t>평신도를</w:t>
      </w:r>
      <w:r w:rsidRPr="00ED5E40">
        <w:rPr>
          <w:rFonts w:ascii="맑은 고딕" w:eastAsia="맑은 고딕" w:hAnsi="맑은 고딕" w:cs="맑은 고딕"/>
          <w:color w:val="000000"/>
          <w:sz w:val="18"/>
          <w:szCs w:val="18"/>
        </w:rPr>
        <w:t xml:space="preserve"> </w:t>
      </w:r>
      <w:r w:rsidRPr="00ED5E40">
        <w:rPr>
          <w:rFonts w:ascii="맑은 고딕" w:eastAsia="맑은 고딕" w:hAnsi="맑은 고딕" w:cs="맑은 고딕" w:hint="eastAsia"/>
          <w:color w:val="000000"/>
          <w:sz w:val="18"/>
          <w:szCs w:val="18"/>
        </w:rPr>
        <w:t>깨운다</w:t>
      </w:r>
      <w:r w:rsidRPr="00ED5E40">
        <w:rPr>
          <w:rFonts w:ascii="맑은 고딕" w:eastAsia="맑은 고딕" w:hAnsi="맑은 고딕" w:cs="맑은 고딕"/>
          <w:color w:val="000000"/>
          <w:sz w:val="18"/>
          <w:szCs w:val="18"/>
        </w:rPr>
        <w:t xml:space="preserve"> </w:t>
      </w:r>
      <w:r w:rsidRPr="00ED5E40">
        <w:rPr>
          <w:rFonts w:ascii="맑은 고딕" w:eastAsia="맑은 고딕" w:hAnsi="맑은 고딕" w:cs="맑은 고딕" w:hint="eastAsia"/>
          <w:color w:val="000000"/>
          <w:sz w:val="18"/>
          <w:szCs w:val="18"/>
        </w:rPr>
        <w:t>국제제자훈련원</w:t>
      </w:r>
      <w:r w:rsidRPr="00ED5E40">
        <w:rPr>
          <w:rFonts w:ascii="맑은 고딕" w:eastAsia="맑은 고딕" w:hAnsi="맑은 고딕" w:cs="맑은 고딕"/>
          <w:color w:val="000000"/>
          <w:sz w:val="18"/>
          <w:szCs w:val="18"/>
        </w:rPr>
        <w:t xml:space="preserve"> </w:t>
      </w:r>
    </w:p>
    <w:p w14:paraId="5E8245F3" w14:textId="77777777" w:rsidR="00B1040D" w:rsidRPr="00ED5E40" w:rsidRDefault="00B1040D" w:rsidP="00B1040D">
      <w:pPr>
        <w:rPr>
          <w:rFonts w:ascii="맑은 고딕" w:eastAsia="맑은 고딕" w:hAnsi="맑은 고딕" w:cs="맑은 고딕"/>
          <w:color w:val="000000"/>
          <w:sz w:val="18"/>
          <w:szCs w:val="18"/>
        </w:rPr>
      </w:pPr>
      <w:r w:rsidRPr="00ED5E40">
        <w:rPr>
          <w:rFonts w:ascii="맑은 고딕" w:eastAsia="맑은 고딕" w:hAnsi="맑은 고딕" w:cs="맑은 고딕"/>
          <w:color w:val="000000"/>
          <w:sz w:val="18"/>
          <w:szCs w:val="18"/>
        </w:rPr>
        <w:t xml:space="preserve">Called to Awaken the Laity </w:t>
      </w:r>
    </w:p>
    <w:p w14:paraId="46C267B3" w14:textId="31E1D63A" w:rsidR="00B1040D" w:rsidRPr="00ED5E40" w:rsidRDefault="00B1040D" w:rsidP="00B1040D">
      <w:pPr>
        <w:rPr>
          <w:rFonts w:ascii="맑은 고딕" w:eastAsia="맑은 고딕" w:hAnsi="맑은 고딕" w:cs="맑은 고딕"/>
          <w:color w:val="000000"/>
          <w:sz w:val="18"/>
          <w:szCs w:val="18"/>
        </w:rPr>
      </w:pPr>
      <w:r w:rsidRPr="00ED5E40">
        <w:rPr>
          <w:rFonts w:ascii="맑은 고딕" w:eastAsia="맑은 고딕" w:hAnsi="맑은 고딕" w:cs="맑은 고딕"/>
          <w:color w:val="000000"/>
          <w:sz w:val="18"/>
          <w:szCs w:val="18"/>
        </w:rPr>
        <w:t>Disciple-making Ministries Int</w:t>
      </w:r>
      <w:r w:rsidR="006F7A11" w:rsidRPr="00ED5E40">
        <w:rPr>
          <w:rFonts w:ascii="맑은 고딕" w:eastAsia="맑은 고딕" w:hAnsi="맑은 고딕" w:cs="맑은 고딕"/>
          <w:color w:val="000000"/>
          <w:sz w:val="18"/>
          <w:szCs w:val="18"/>
        </w:rPr>
        <w:t>’</w:t>
      </w:r>
      <w:r w:rsidRPr="00ED5E40">
        <w:rPr>
          <w:rFonts w:ascii="맑은 고딕" w:eastAsia="맑은 고딕" w:hAnsi="맑은 고딕" w:cs="맑은 고딕"/>
          <w:color w:val="000000"/>
          <w:sz w:val="18"/>
          <w:szCs w:val="18"/>
        </w:rPr>
        <w:t xml:space="preserve">l </w:t>
      </w:r>
    </w:p>
    <w:p w14:paraId="2B111180" w14:textId="77777777" w:rsidR="00B1040D" w:rsidRPr="00ED5E40" w:rsidRDefault="00B1040D" w:rsidP="00B1040D">
      <w:pPr>
        <w:rPr>
          <w:rFonts w:ascii="맑은 고딕" w:eastAsia="맑은 고딕" w:hAnsi="맑은 고딕" w:cs="맑은 고딕"/>
          <w:color w:val="000000"/>
          <w:sz w:val="18"/>
          <w:szCs w:val="18"/>
        </w:rPr>
      </w:pPr>
      <w:r w:rsidRPr="00ED5E40">
        <w:rPr>
          <w:rFonts w:ascii="맑은 고딕" w:eastAsia="맑은 고딕" w:hAnsi="맑은 고딕" w:cs="맑은 고딕"/>
          <w:color w:val="000000"/>
          <w:sz w:val="18"/>
          <w:szCs w:val="18"/>
        </w:rPr>
        <w:t xml:space="preserve">06721 </w:t>
      </w:r>
      <w:r w:rsidRPr="00ED5E40">
        <w:rPr>
          <w:rFonts w:ascii="맑은 고딕" w:eastAsia="맑은 고딕" w:hAnsi="맑은 고딕" w:cs="맑은 고딕" w:hint="eastAsia"/>
          <w:color w:val="000000"/>
          <w:sz w:val="18"/>
          <w:szCs w:val="18"/>
        </w:rPr>
        <w:t>서울시</w:t>
      </w:r>
      <w:r w:rsidRPr="00ED5E40">
        <w:rPr>
          <w:rFonts w:ascii="맑은 고딕" w:eastAsia="맑은 고딕" w:hAnsi="맑은 고딕" w:cs="맑은 고딕"/>
          <w:color w:val="000000"/>
          <w:sz w:val="18"/>
          <w:szCs w:val="18"/>
        </w:rPr>
        <w:t xml:space="preserve"> </w:t>
      </w:r>
      <w:r w:rsidRPr="00ED5E40">
        <w:rPr>
          <w:rFonts w:ascii="맑은 고딕" w:eastAsia="맑은 고딕" w:hAnsi="맑은 고딕" w:cs="맑은 고딕" w:hint="eastAsia"/>
          <w:color w:val="000000"/>
          <w:sz w:val="18"/>
          <w:szCs w:val="18"/>
        </w:rPr>
        <w:t>서초구</w:t>
      </w:r>
      <w:r w:rsidRPr="00ED5E40">
        <w:rPr>
          <w:rFonts w:ascii="맑은 고딕" w:eastAsia="맑은 고딕" w:hAnsi="맑은 고딕" w:cs="맑은 고딕"/>
          <w:color w:val="000000"/>
          <w:sz w:val="18"/>
          <w:szCs w:val="18"/>
        </w:rPr>
        <w:t xml:space="preserve"> </w:t>
      </w:r>
      <w:proofErr w:type="spellStart"/>
      <w:r w:rsidRPr="00ED5E40">
        <w:rPr>
          <w:rFonts w:ascii="맑은 고딕" w:eastAsia="맑은 고딕" w:hAnsi="맑은 고딕" w:cs="맑은 고딕" w:hint="eastAsia"/>
          <w:color w:val="000000"/>
          <w:sz w:val="18"/>
          <w:szCs w:val="18"/>
        </w:rPr>
        <w:t>효령로</w:t>
      </w:r>
      <w:proofErr w:type="spellEnd"/>
      <w:r w:rsidRPr="00ED5E40">
        <w:rPr>
          <w:rFonts w:ascii="맑은 고딕" w:eastAsia="맑은 고딕" w:hAnsi="맑은 고딕" w:cs="맑은 고딕"/>
          <w:color w:val="000000"/>
          <w:sz w:val="18"/>
          <w:szCs w:val="18"/>
        </w:rPr>
        <w:t>68</w:t>
      </w:r>
      <w:r w:rsidRPr="00ED5E40">
        <w:rPr>
          <w:rFonts w:ascii="맑은 고딕" w:eastAsia="맑은 고딕" w:hAnsi="맑은 고딕" w:cs="맑은 고딕" w:hint="eastAsia"/>
          <w:color w:val="000000"/>
          <w:sz w:val="18"/>
          <w:szCs w:val="18"/>
        </w:rPr>
        <w:t>길</w:t>
      </w:r>
      <w:r w:rsidRPr="00ED5E40">
        <w:rPr>
          <w:rFonts w:ascii="맑은 고딕" w:eastAsia="맑은 고딕" w:hAnsi="맑은 고딕" w:cs="맑은 고딕"/>
          <w:color w:val="000000"/>
          <w:sz w:val="18"/>
          <w:szCs w:val="18"/>
        </w:rPr>
        <w:t xml:space="preserve"> 98 </w:t>
      </w:r>
    </w:p>
    <w:p w14:paraId="48D91C50" w14:textId="77777777" w:rsidR="00B1040D" w:rsidRPr="00ED5E40" w:rsidRDefault="00B1040D" w:rsidP="00B1040D">
      <w:pPr>
        <w:rPr>
          <w:rFonts w:ascii="맑은 고딕" w:eastAsia="맑은 고딕" w:hAnsi="맑은 고딕" w:cs="맑은 고딕"/>
          <w:color w:val="000000"/>
          <w:sz w:val="18"/>
          <w:szCs w:val="18"/>
        </w:rPr>
      </w:pPr>
      <w:proofErr w:type="gramStart"/>
      <w:r w:rsidRPr="00ED5E40">
        <w:rPr>
          <w:rFonts w:ascii="맑은 고딕" w:eastAsia="맑은 고딕" w:hAnsi="맑은 고딕" w:cs="맑은 고딕" w:hint="eastAsia"/>
          <w:color w:val="000000"/>
          <w:sz w:val="18"/>
          <w:szCs w:val="18"/>
        </w:rPr>
        <w:t>전화</w:t>
      </w:r>
      <w:r w:rsidRPr="00ED5E40">
        <w:rPr>
          <w:rFonts w:ascii="맑은 고딕" w:eastAsia="맑은 고딕" w:hAnsi="맑은 고딕" w:cs="맑은 고딕"/>
          <w:color w:val="000000"/>
          <w:sz w:val="18"/>
          <w:szCs w:val="18"/>
        </w:rPr>
        <w:t xml:space="preserve"> :</w:t>
      </w:r>
      <w:proofErr w:type="gramEnd"/>
      <w:r w:rsidRPr="00ED5E40">
        <w:rPr>
          <w:rFonts w:ascii="맑은 고딕" w:eastAsia="맑은 고딕" w:hAnsi="맑은 고딕" w:cs="맑은 고딕"/>
          <w:color w:val="000000"/>
          <w:sz w:val="18"/>
          <w:szCs w:val="18"/>
        </w:rPr>
        <w:t xml:space="preserve"> 02) 3489-4200 </w:t>
      </w:r>
    </w:p>
    <w:p w14:paraId="4C200779" w14:textId="77777777" w:rsidR="00B1040D" w:rsidRPr="00ED5E40" w:rsidRDefault="00B1040D" w:rsidP="00B1040D">
      <w:pPr>
        <w:rPr>
          <w:rFonts w:ascii="맑은 고딕" w:eastAsia="맑은 고딕" w:hAnsi="맑은 고딕" w:cs="맑은 고딕"/>
          <w:color w:val="000000"/>
          <w:sz w:val="18"/>
          <w:szCs w:val="18"/>
        </w:rPr>
      </w:pPr>
      <w:proofErr w:type="gramStart"/>
      <w:r w:rsidRPr="00ED5E40">
        <w:rPr>
          <w:rFonts w:ascii="맑은 고딕" w:eastAsia="맑은 고딕" w:hAnsi="맑은 고딕" w:cs="맑은 고딕" w:hint="eastAsia"/>
          <w:color w:val="000000"/>
          <w:sz w:val="18"/>
          <w:szCs w:val="18"/>
        </w:rPr>
        <w:t>팩스</w:t>
      </w:r>
      <w:r w:rsidRPr="00ED5E40">
        <w:rPr>
          <w:rFonts w:ascii="맑은 고딕" w:eastAsia="맑은 고딕" w:hAnsi="맑은 고딕" w:cs="맑은 고딕"/>
          <w:color w:val="000000"/>
          <w:sz w:val="18"/>
          <w:szCs w:val="18"/>
        </w:rPr>
        <w:t xml:space="preserve"> :</w:t>
      </w:r>
      <w:proofErr w:type="gramEnd"/>
      <w:r w:rsidRPr="00ED5E40">
        <w:rPr>
          <w:rFonts w:ascii="맑은 고딕" w:eastAsia="맑은 고딕" w:hAnsi="맑은 고딕" w:cs="맑은 고딕"/>
          <w:color w:val="000000"/>
          <w:sz w:val="18"/>
          <w:szCs w:val="18"/>
        </w:rPr>
        <w:t xml:space="preserve"> 02) 3489-4209 </w:t>
      </w:r>
    </w:p>
    <w:p w14:paraId="03CB81B4" w14:textId="77777777" w:rsidR="00B1040D" w:rsidRPr="00ED5E40" w:rsidRDefault="00B1040D" w:rsidP="00B1040D">
      <w:pPr>
        <w:rPr>
          <w:rFonts w:ascii="맑은 고딕" w:eastAsia="맑은 고딕" w:hAnsi="맑은 고딕" w:cs="맑은 고딕"/>
          <w:color w:val="000000"/>
          <w:sz w:val="18"/>
          <w:szCs w:val="18"/>
        </w:rPr>
      </w:pPr>
      <w:proofErr w:type="gramStart"/>
      <w:r w:rsidRPr="00ED5E40">
        <w:rPr>
          <w:rFonts w:ascii="맑은 고딕" w:eastAsia="맑은 고딕" w:hAnsi="맑은 고딕" w:cs="맑은 고딕"/>
          <w:color w:val="000000"/>
          <w:sz w:val="18"/>
          <w:szCs w:val="18"/>
        </w:rPr>
        <w:t>E-mail :</w:t>
      </w:r>
      <w:proofErr w:type="gramEnd"/>
      <w:r w:rsidRPr="00ED5E40">
        <w:rPr>
          <w:rFonts w:ascii="맑은 고딕" w:eastAsia="맑은 고딕" w:hAnsi="맑은 고딕" w:cs="맑은 고딕"/>
          <w:color w:val="000000"/>
          <w:sz w:val="18"/>
          <w:szCs w:val="18"/>
        </w:rPr>
        <w:t xml:space="preserve"> cal@sarang.org </w:t>
      </w:r>
    </w:p>
    <w:p w14:paraId="313B9A94" w14:textId="77777777" w:rsidR="00B1040D" w:rsidRPr="00ED5E40" w:rsidRDefault="00B1040D" w:rsidP="00B1040D">
      <w:pPr>
        <w:rPr>
          <w:rFonts w:ascii="맑은 고딕" w:eastAsia="맑은 고딕" w:hAnsi="맑은 고딕" w:cs="맑은 고딕"/>
          <w:color w:val="000000"/>
          <w:sz w:val="18"/>
          <w:szCs w:val="18"/>
        </w:rPr>
      </w:pPr>
      <w:r w:rsidRPr="00ED5E40">
        <w:rPr>
          <w:rFonts w:ascii="맑은 고딕" w:eastAsia="맑은 고딕" w:hAnsi="맑은 고딕" w:cs="맑은 고딕"/>
          <w:color w:val="000000"/>
          <w:sz w:val="18"/>
          <w:szCs w:val="18"/>
        </w:rPr>
        <w:t xml:space="preserve">www.discipleN.com, </w:t>
      </w:r>
      <w:hyperlink r:id="rId5" w:history="1">
        <w:r w:rsidRPr="00ED5E40">
          <w:rPr>
            <w:rStyle w:val="a3"/>
            <w:rFonts w:ascii="맑은 고딕" w:eastAsia="맑은 고딕" w:hAnsi="맑은 고딕" w:cs="맑은 고딕"/>
            <w:sz w:val="18"/>
            <w:szCs w:val="18"/>
          </w:rPr>
          <w:t>www.sarangM.com</w:t>
        </w:r>
      </w:hyperlink>
      <w:bookmarkStart w:id="0" w:name="_GoBack"/>
      <w:bookmarkEnd w:id="0"/>
    </w:p>
    <w:sectPr w:rsidR="00B1040D" w:rsidRPr="00ED5E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ÇÔÃÊ·Òµ¸¿ò">
    <w:charset w:val="00"/>
    <w:family w:val="auto"/>
    <w:pitch w:val="default"/>
    <w:sig w:usb0="00000003" w:usb1="00000000" w:usb2="00000000" w:usb3="00000000" w:csb0="00000001" w:csb1="00000000"/>
  </w:font>
  <w:font w:name="굴림">
    <w:altName w:val="Gulim"/>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B18B4"/>
    <w:multiLevelType w:val="multilevel"/>
    <w:tmpl w:val="A8C03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8A"/>
    <w:rsid w:val="00004C48"/>
    <w:rsid w:val="00013465"/>
    <w:rsid w:val="000210E4"/>
    <w:rsid w:val="000211E8"/>
    <w:rsid w:val="000213FF"/>
    <w:rsid w:val="00025266"/>
    <w:rsid w:val="00032B73"/>
    <w:rsid w:val="00036A90"/>
    <w:rsid w:val="00055E24"/>
    <w:rsid w:val="00077082"/>
    <w:rsid w:val="00083F2C"/>
    <w:rsid w:val="0008570A"/>
    <w:rsid w:val="0008690D"/>
    <w:rsid w:val="000B4351"/>
    <w:rsid w:val="000C2E84"/>
    <w:rsid w:val="000D7126"/>
    <w:rsid w:val="00104E47"/>
    <w:rsid w:val="00113016"/>
    <w:rsid w:val="001332C5"/>
    <w:rsid w:val="0015059F"/>
    <w:rsid w:val="001840BF"/>
    <w:rsid w:val="00184D67"/>
    <w:rsid w:val="00193C4A"/>
    <w:rsid w:val="001C607C"/>
    <w:rsid w:val="001E54CD"/>
    <w:rsid w:val="001E5E0D"/>
    <w:rsid w:val="00234C89"/>
    <w:rsid w:val="00234EE1"/>
    <w:rsid w:val="0024167C"/>
    <w:rsid w:val="00252A6D"/>
    <w:rsid w:val="00256350"/>
    <w:rsid w:val="0026007F"/>
    <w:rsid w:val="00281CF5"/>
    <w:rsid w:val="00290145"/>
    <w:rsid w:val="00294592"/>
    <w:rsid w:val="002B084E"/>
    <w:rsid w:val="0031080D"/>
    <w:rsid w:val="00330E37"/>
    <w:rsid w:val="0033464B"/>
    <w:rsid w:val="00335193"/>
    <w:rsid w:val="003355B4"/>
    <w:rsid w:val="00335B80"/>
    <w:rsid w:val="00340C6C"/>
    <w:rsid w:val="00345A87"/>
    <w:rsid w:val="00345FC2"/>
    <w:rsid w:val="003563AC"/>
    <w:rsid w:val="00360B3F"/>
    <w:rsid w:val="00363111"/>
    <w:rsid w:val="0037012E"/>
    <w:rsid w:val="00377CE6"/>
    <w:rsid w:val="003817C5"/>
    <w:rsid w:val="003A1FF2"/>
    <w:rsid w:val="003A42E2"/>
    <w:rsid w:val="003B0B1F"/>
    <w:rsid w:val="003B5E5F"/>
    <w:rsid w:val="003C3B56"/>
    <w:rsid w:val="003C5B9D"/>
    <w:rsid w:val="003D5399"/>
    <w:rsid w:val="00447DB8"/>
    <w:rsid w:val="00455FE1"/>
    <w:rsid w:val="00466EE1"/>
    <w:rsid w:val="00467830"/>
    <w:rsid w:val="004707DD"/>
    <w:rsid w:val="00475A8F"/>
    <w:rsid w:val="004A7D62"/>
    <w:rsid w:val="004B5CC3"/>
    <w:rsid w:val="0050161C"/>
    <w:rsid w:val="00510E0E"/>
    <w:rsid w:val="00515440"/>
    <w:rsid w:val="00522B30"/>
    <w:rsid w:val="00546EF8"/>
    <w:rsid w:val="00564DE6"/>
    <w:rsid w:val="00573662"/>
    <w:rsid w:val="00574020"/>
    <w:rsid w:val="00574494"/>
    <w:rsid w:val="00574948"/>
    <w:rsid w:val="00580F51"/>
    <w:rsid w:val="00597B44"/>
    <w:rsid w:val="005B1172"/>
    <w:rsid w:val="005B6FB1"/>
    <w:rsid w:val="005E14C1"/>
    <w:rsid w:val="005E357F"/>
    <w:rsid w:val="005F7C77"/>
    <w:rsid w:val="0060794F"/>
    <w:rsid w:val="0062177F"/>
    <w:rsid w:val="006300CB"/>
    <w:rsid w:val="00634FCF"/>
    <w:rsid w:val="006424F8"/>
    <w:rsid w:val="00650529"/>
    <w:rsid w:val="006535A4"/>
    <w:rsid w:val="00653CCC"/>
    <w:rsid w:val="00653EA0"/>
    <w:rsid w:val="0065703F"/>
    <w:rsid w:val="006777EA"/>
    <w:rsid w:val="006B7BB8"/>
    <w:rsid w:val="006C4E9D"/>
    <w:rsid w:val="006C74F1"/>
    <w:rsid w:val="006D2314"/>
    <w:rsid w:val="006D55FB"/>
    <w:rsid w:val="006D61C9"/>
    <w:rsid w:val="006F7A11"/>
    <w:rsid w:val="00701AF3"/>
    <w:rsid w:val="00706F46"/>
    <w:rsid w:val="00717F68"/>
    <w:rsid w:val="00730C14"/>
    <w:rsid w:val="00734B52"/>
    <w:rsid w:val="007352AE"/>
    <w:rsid w:val="00737C2D"/>
    <w:rsid w:val="00744A3D"/>
    <w:rsid w:val="00752189"/>
    <w:rsid w:val="007546BB"/>
    <w:rsid w:val="0077237A"/>
    <w:rsid w:val="0077688F"/>
    <w:rsid w:val="007810F3"/>
    <w:rsid w:val="007850F9"/>
    <w:rsid w:val="00786100"/>
    <w:rsid w:val="007B0D06"/>
    <w:rsid w:val="007B14DF"/>
    <w:rsid w:val="007C42F2"/>
    <w:rsid w:val="007E3D31"/>
    <w:rsid w:val="00806C6E"/>
    <w:rsid w:val="0086043F"/>
    <w:rsid w:val="00891675"/>
    <w:rsid w:val="008A1D03"/>
    <w:rsid w:val="008A755B"/>
    <w:rsid w:val="008B4C58"/>
    <w:rsid w:val="008E3BD7"/>
    <w:rsid w:val="008F566C"/>
    <w:rsid w:val="00932E0E"/>
    <w:rsid w:val="00934EDF"/>
    <w:rsid w:val="00942CCA"/>
    <w:rsid w:val="00942EA2"/>
    <w:rsid w:val="00970BAF"/>
    <w:rsid w:val="00980766"/>
    <w:rsid w:val="00986913"/>
    <w:rsid w:val="009C4739"/>
    <w:rsid w:val="009D648A"/>
    <w:rsid w:val="009F6F19"/>
    <w:rsid w:val="00A412ED"/>
    <w:rsid w:val="00A41980"/>
    <w:rsid w:val="00A51663"/>
    <w:rsid w:val="00A649CA"/>
    <w:rsid w:val="00A75F6C"/>
    <w:rsid w:val="00A81D2F"/>
    <w:rsid w:val="00A95001"/>
    <w:rsid w:val="00A971AF"/>
    <w:rsid w:val="00AA1B14"/>
    <w:rsid w:val="00AA3C11"/>
    <w:rsid w:val="00AA785B"/>
    <w:rsid w:val="00AC7B2F"/>
    <w:rsid w:val="00AD6F1C"/>
    <w:rsid w:val="00AE4410"/>
    <w:rsid w:val="00AF62C3"/>
    <w:rsid w:val="00B1040D"/>
    <w:rsid w:val="00B16842"/>
    <w:rsid w:val="00B33E50"/>
    <w:rsid w:val="00B60FDD"/>
    <w:rsid w:val="00B65288"/>
    <w:rsid w:val="00B801E9"/>
    <w:rsid w:val="00B8052B"/>
    <w:rsid w:val="00B83AE4"/>
    <w:rsid w:val="00B8460F"/>
    <w:rsid w:val="00BA4EEB"/>
    <w:rsid w:val="00BC4EC3"/>
    <w:rsid w:val="00BC6540"/>
    <w:rsid w:val="00BD47A9"/>
    <w:rsid w:val="00BD7ACF"/>
    <w:rsid w:val="00C006E9"/>
    <w:rsid w:val="00C0770E"/>
    <w:rsid w:val="00C228CA"/>
    <w:rsid w:val="00C25D89"/>
    <w:rsid w:val="00C502B9"/>
    <w:rsid w:val="00C50316"/>
    <w:rsid w:val="00C51CF5"/>
    <w:rsid w:val="00C556EB"/>
    <w:rsid w:val="00C863D1"/>
    <w:rsid w:val="00C916E5"/>
    <w:rsid w:val="00C9610C"/>
    <w:rsid w:val="00CA5E3C"/>
    <w:rsid w:val="00CB4D19"/>
    <w:rsid w:val="00CC3316"/>
    <w:rsid w:val="00CC62B3"/>
    <w:rsid w:val="00CC74B1"/>
    <w:rsid w:val="00CD63D2"/>
    <w:rsid w:val="00CD6F02"/>
    <w:rsid w:val="00CD7BC9"/>
    <w:rsid w:val="00CE3133"/>
    <w:rsid w:val="00CE6EEC"/>
    <w:rsid w:val="00D07115"/>
    <w:rsid w:val="00D07AA5"/>
    <w:rsid w:val="00D1555D"/>
    <w:rsid w:val="00D33E3A"/>
    <w:rsid w:val="00D410E5"/>
    <w:rsid w:val="00D43C80"/>
    <w:rsid w:val="00D43EAE"/>
    <w:rsid w:val="00D60B01"/>
    <w:rsid w:val="00D82DBD"/>
    <w:rsid w:val="00D9659A"/>
    <w:rsid w:val="00DB167A"/>
    <w:rsid w:val="00DC1364"/>
    <w:rsid w:val="00DD09D7"/>
    <w:rsid w:val="00DE4F32"/>
    <w:rsid w:val="00E64C7C"/>
    <w:rsid w:val="00E848E2"/>
    <w:rsid w:val="00EB36A5"/>
    <w:rsid w:val="00EC1A7A"/>
    <w:rsid w:val="00ED5E40"/>
    <w:rsid w:val="00F023DD"/>
    <w:rsid w:val="00F144C8"/>
    <w:rsid w:val="00F214B4"/>
    <w:rsid w:val="00F23060"/>
    <w:rsid w:val="00F47C9F"/>
    <w:rsid w:val="00F76058"/>
    <w:rsid w:val="00F8690E"/>
    <w:rsid w:val="00F9000F"/>
    <w:rsid w:val="00FA07C8"/>
    <w:rsid w:val="00FA691A"/>
    <w:rsid w:val="00FB15C2"/>
    <w:rsid w:val="00FC2CE7"/>
    <w:rsid w:val="00FC3940"/>
    <w:rsid w:val="00FF39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BD0F"/>
  <w15:chartTrackingRefBased/>
  <w15:docId w15:val="{8DB89909-0980-AF4F-A32E-848BD809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40BF"/>
  </w:style>
  <w:style w:type="paragraph" w:styleId="1">
    <w:name w:val="heading 1"/>
    <w:basedOn w:val="a"/>
    <w:next w:val="a"/>
    <w:link w:val="1Char"/>
    <w:uiPriority w:val="9"/>
    <w:qFormat/>
    <w:rsid w:val="00564DE6"/>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036A9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FFB9FFFFD9FFFFC5FFFFC1FFFFB1FFFFDB">
    <w:name w:val="FFFFB9FFFFD9FFFFC5FFFFC1FFFFB1FFFFDB"/>
    <w:rsid w:val="009D648A"/>
    <w:pPr>
      <w:widowControl w:val="0"/>
      <w:wordWrap w:val="0"/>
      <w:autoSpaceDE w:val="0"/>
      <w:autoSpaceDN w:val="0"/>
      <w:adjustRightInd w:val="0"/>
      <w:spacing w:line="384" w:lineRule="auto"/>
      <w:jc w:val="both"/>
      <w:textAlignment w:val="baseline"/>
    </w:pPr>
    <w:rPr>
      <w:rFonts w:ascii="ÇÔÃÊ·Òµ¸¿ò" w:eastAsia="Times New Roman" w:hAnsi="ÇÔÃÊ·Òµ¸¿ò" w:cs="ÇÔÃÊ·Òµ¸¿ò"/>
      <w:color w:val="000000"/>
      <w:sz w:val="20"/>
      <w:szCs w:val="20"/>
    </w:rPr>
  </w:style>
  <w:style w:type="character" w:styleId="a3">
    <w:name w:val="Hyperlink"/>
    <w:basedOn w:val="a0"/>
    <w:uiPriority w:val="99"/>
    <w:unhideWhenUsed/>
    <w:rsid w:val="00970BAF"/>
    <w:rPr>
      <w:color w:val="0563C1" w:themeColor="hyperlink"/>
      <w:u w:val="single"/>
    </w:rPr>
  </w:style>
  <w:style w:type="character" w:styleId="a4">
    <w:name w:val="Unresolved Mention"/>
    <w:basedOn w:val="a0"/>
    <w:uiPriority w:val="99"/>
    <w:semiHidden/>
    <w:unhideWhenUsed/>
    <w:rsid w:val="00970BAF"/>
    <w:rPr>
      <w:color w:val="605E5C"/>
      <w:shd w:val="clear" w:color="auto" w:fill="E1DFDD"/>
    </w:rPr>
  </w:style>
  <w:style w:type="character" w:customStyle="1" w:styleId="1Char">
    <w:name w:val="제목 1 Char"/>
    <w:basedOn w:val="a0"/>
    <w:link w:val="1"/>
    <w:uiPriority w:val="9"/>
    <w:rsid w:val="00564DE6"/>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036A9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1166">
      <w:bodyDiv w:val="1"/>
      <w:marLeft w:val="0"/>
      <w:marRight w:val="0"/>
      <w:marTop w:val="0"/>
      <w:marBottom w:val="0"/>
      <w:divBdr>
        <w:top w:val="none" w:sz="0" w:space="0" w:color="auto"/>
        <w:left w:val="none" w:sz="0" w:space="0" w:color="auto"/>
        <w:bottom w:val="none" w:sz="0" w:space="0" w:color="auto"/>
        <w:right w:val="none" w:sz="0" w:space="0" w:color="auto"/>
      </w:divBdr>
    </w:div>
    <w:div w:id="57440675">
      <w:bodyDiv w:val="1"/>
      <w:marLeft w:val="0"/>
      <w:marRight w:val="0"/>
      <w:marTop w:val="0"/>
      <w:marBottom w:val="0"/>
      <w:divBdr>
        <w:top w:val="none" w:sz="0" w:space="0" w:color="auto"/>
        <w:left w:val="none" w:sz="0" w:space="0" w:color="auto"/>
        <w:bottom w:val="none" w:sz="0" w:space="0" w:color="auto"/>
        <w:right w:val="none" w:sz="0" w:space="0" w:color="auto"/>
      </w:divBdr>
    </w:div>
    <w:div w:id="151407184">
      <w:bodyDiv w:val="1"/>
      <w:marLeft w:val="0"/>
      <w:marRight w:val="0"/>
      <w:marTop w:val="0"/>
      <w:marBottom w:val="0"/>
      <w:divBdr>
        <w:top w:val="none" w:sz="0" w:space="0" w:color="auto"/>
        <w:left w:val="none" w:sz="0" w:space="0" w:color="auto"/>
        <w:bottom w:val="none" w:sz="0" w:space="0" w:color="auto"/>
        <w:right w:val="none" w:sz="0" w:space="0" w:color="auto"/>
      </w:divBdr>
    </w:div>
    <w:div w:id="192620896">
      <w:bodyDiv w:val="1"/>
      <w:marLeft w:val="0"/>
      <w:marRight w:val="0"/>
      <w:marTop w:val="0"/>
      <w:marBottom w:val="0"/>
      <w:divBdr>
        <w:top w:val="none" w:sz="0" w:space="0" w:color="auto"/>
        <w:left w:val="none" w:sz="0" w:space="0" w:color="auto"/>
        <w:bottom w:val="none" w:sz="0" w:space="0" w:color="auto"/>
        <w:right w:val="none" w:sz="0" w:space="0" w:color="auto"/>
      </w:divBdr>
    </w:div>
    <w:div w:id="254942086">
      <w:bodyDiv w:val="1"/>
      <w:marLeft w:val="0"/>
      <w:marRight w:val="0"/>
      <w:marTop w:val="0"/>
      <w:marBottom w:val="0"/>
      <w:divBdr>
        <w:top w:val="none" w:sz="0" w:space="0" w:color="auto"/>
        <w:left w:val="none" w:sz="0" w:space="0" w:color="auto"/>
        <w:bottom w:val="none" w:sz="0" w:space="0" w:color="auto"/>
        <w:right w:val="none" w:sz="0" w:space="0" w:color="auto"/>
      </w:divBdr>
    </w:div>
    <w:div w:id="459499378">
      <w:bodyDiv w:val="1"/>
      <w:marLeft w:val="0"/>
      <w:marRight w:val="0"/>
      <w:marTop w:val="0"/>
      <w:marBottom w:val="0"/>
      <w:divBdr>
        <w:top w:val="none" w:sz="0" w:space="0" w:color="auto"/>
        <w:left w:val="none" w:sz="0" w:space="0" w:color="auto"/>
        <w:bottom w:val="none" w:sz="0" w:space="0" w:color="auto"/>
        <w:right w:val="none" w:sz="0" w:space="0" w:color="auto"/>
      </w:divBdr>
    </w:div>
    <w:div w:id="469327081">
      <w:bodyDiv w:val="1"/>
      <w:marLeft w:val="0"/>
      <w:marRight w:val="0"/>
      <w:marTop w:val="0"/>
      <w:marBottom w:val="0"/>
      <w:divBdr>
        <w:top w:val="none" w:sz="0" w:space="0" w:color="auto"/>
        <w:left w:val="none" w:sz="0" w:space="0" w:color="auto"/>
        <w:bottom w:val="none" w:sz="0" w:space="0" w:color="auto"/>
        <w:right w:val="none" w:sz="0" w:space="0" w:color="auto"/>
      </w:divBdr>
    </w:div>
    <w:div w:id="522747738">
      <w:bodyDiv w:val="1"/>
      <w:marLeft w:val="0"/>
      <w:marRight w:val="0"/>
      <w:marTop w:val="0"/>
      <w:marBottom w:val="0"/>
      <w:divBdr>
        <w:top w:val="none" w:sz="0" w:space="0" w:color="auto"/>
        <w:left w:val="none" w:sz="0" w:space="0" w:color="auto"/>
        <w:bottom w:val="none" w:sz="0" w:space="0" w:color="auto"/>
        <w:right w:val="none" w:sz="0" w:space="0" w:color="auto"/>
      </w:divBdr>
      <w:divsChild>
        <w:div w:id="1409427536">
          <w:marLeft w:val="-75"/>
          <w:marRight w:val="-45"/>
          <w:marTop w:val="0"/>
          <w:marBottom w:val="0"/>
          <w:divBdr>
            <w:top w:val="none" w:sz="0" w:space="0" w:color="auto"/>
            <w:left w:val="none" w:sz="0" w:space="0" w:color="auto"/>
            <w:bottom w:val="none" w:sz="0" w:space="0" w:color="auto"/>
            <w:right w:val="none" w:sz="0" w:space="0" w:color="auto"/>
          </w:divBdr>
        </w:div>
      </w:divsChild>
    </w:div>
    <w:div w:id="596718207">
      <w:bodyDiv w:val="1"/>
      <w:marLeft w:val="0"/>
      <w:marRight w:val="0"/>
      <w:marTop w:val="0"/>
      <w:marBottom w:val="0"/>
      <w:divBdr>
        <w:top w:val="none" w:sz="0" w:space="0" w:color="auto"/>
        <w:left w:val="none" w:sz="0" w:space="0" w:color="auto"/>
        <w:bottom w:val="none" w:sz="0" w:space="0" w:color="auto"/>
        <w:right w:val="none" w:sz="0" w:space="0" w:color="auto"/>
      </w:divBdr>
    </w:div>
    <w:div w:id="597296636">
      <w:bodyDiv w:val="1"/>
      <w:marLeft w:val="0"/>
      <w:marRight w:val="0"/>
      <w:marTop w:val="0"/>
      <w:marBottom w:val="0"/>
      <w:divBdr>
        <w:top w:val="none" w:sz="0" w:space="0" w:color="auto"/>
        <w:left w:val="none" w:sz="0" w:space="0" w:color="auto"/>
        <w:bottom w:val="none" w:sz="0" w:space="0" w:color="auto"/>
        <w:right w:val="none" w:sz="0" w:space="0" w:color="auto"/>
      </w:divBdr>
    </w:div>
    <w:div w:id="649404717">
      <w:bodyDiv w:val="1"/>
      <w:marLeft w:val="0"/>
      <w:marRight w:val="0"/>
      <w:marTop w:val="0"/>
      <w:marBottom w:val="0"/>
      <w:divBdr>
        <w:top w:val="none" w:sz="0" w:space="0" w:color="auto"/>
        <w:left w:val="none" w:sz="0" w:space="0" w:color="auto"/>
        <w:bottom w:val="none" w:sz="0" w:space="0" w:color="auto"/>
        <w:right w:val="none" w:sz="0" w:space="0" w:color="auto"/>
      </w:divBdr>
      <w:divsChild>
        <w:div w:id="675839930">
          <w:marLeft w:val="-75"/>
          <w:marRight w:val="-45"/>
          <w:marTop w:val="0"/>
          <w:marBottom w:val="0"/>
          <w:divBdr>
            <w:top w:val="none" w:sz="0" w:space="0" w:color="auto"/>
            <w:left w:val="none" w:sz="0" w:space="0" w:color="auto"/>
            <w:bottom w:val="none" w:sz="0" w:space="0" w:color="auto"/>
            <w:right w:val="none" w:sz="0" w:space="0" w:color="auto"/>
          </w:divBdr>
        </w:div>
      </w:divsChild>
    </w:div>
    <w:div w:id="654266778">
      <w:bodyDiv w:val="1"/>
      <w:marLeft w:val="0"/>
      <w:marRight w:val="0"/>
      <w:marTop w:val="0"/>
      <w:marBottom w:val="0"/>
      <w:divBdr>
        <w:top w:val="none" w:sz="0" w:space="0" w:color="auto"/>
        <w:left w:val="none" w:sz="0" w:space="0" w:color="auto"/>
        <w:bottom w:val="none" w:sz="0" w:space="0" w:color="auto"/>
        <w:right w:val="none" w:sz="0" w:space="0" w:color="auto"/>
      </w:divBdr>
    </w:div>
    <w:div w:id="679311199">
      <w:bodyDiv w:val="1"/>
      <w:marLeft w:val="0"/>
      <w:marRight w:val="0"/>
      <w:marTop w:val="0"/>
      <w:marBottom w:val="0"/>
      <w:divBdr>
        <w:top w:val="none" w:sz="0" w:space="0" w:color="auto"/>
        <w:left w:val="none" w:sz="0" w:space="0" w:color="auto"/>
        <w:bottom w:val="none" w:sz="0" w:space="0" w:color="auto"/>
        <w:right w:val="none" w:sz="0" w:space="0" w:color="auto"/>
      </w:divBdr>
    </w:div>
    <w:div w:id="695236683">
      <w:bodyDiv w:val="1"/>
      <w:marLeft w:val="0"/>
      <w:marRight w:val="0"/>
      <w:marTop w:val="0"/>
      <w:marBottom w:val="0"/>
      <w:divBdr>
        <w:top w:val="none" w:sz="0" w:space="0" w:color="auto"/>
        <w:left w:val="none" w:sz="0" w:space="0" w:color="auto"/>
        <w:bottom w:val="none" w:sz="0" w:space="0" w:color="auto"/>
        <w:right w:val="none" w:sz="0" w:space="0" w:color="auto"/>
      </w:divBdr>
    </w:div>
    <w:div w:id="855312666">
      <w:bodyDiv w:val="1"/>
      <w:marLeft w:val="0"/>
      <w:marRight w:val="0"/>
      <w:marTop w:val="0"/>
      <w:marBottom w:val="0"/>
      <w:divBdr>
        <w:top w:val="none" w:sz="0" w:space="0" w:color="auto"/>
        <w:left w:val="none" w:sz="0" w:space="0" w:color="auto"/>
        <w:bottom w:val="none" w:sz="0" w:space="0" w:color="auto"/>
        <w:right w:val="none" w:sz="0" w:space="0" w:color="auto"/>
      </w:divBdr>
    </w:div>
    <w:div w:id="862748419">
      <w:bodyDiv w:val="1"/>
      <w:marLeft w:val="0"/>
      <w:marRight w:val="0"/>
      <w:marTop w:val="0"/>
      <w:marBottom w:val="0"/>
      <w:divBdr>
        <w:top w:val="none" w:sz="0" w:space="0" w:color="auto"/>
        <w:left w:val="none" w:sz="0" w:space="0" w:color="auto"/>
        <w:bottom w:val="none" w:sz="0" w:space="0" w:color="auto"/>
        <w:right w:val="none" w:sz="0" w:space="0" w:color="auto"/>
      </w:divBdr>
    </w:div>
    <w:div w:id="874393691">
      <w:bodyDiv w:val="1"/>
      <w:marLeft w:val="0"/>
      <w:marRight w:val="0"/>
      <w:marTop w:val="0"/>
      <w:marBottom w:val="0"/>
      <w:divBdr>
        <w:top w:val="none" w:sz="0" w:space="0" w:color="auto"/>
        <w:left w:val="none" w:sz="0" w:space="0" w:color="auto"/>
        <w:bottom w:val="none" w:sz="0" w:space="0" w:color="auto"/>
        <w:right w:val="none" w:sz="0" w:space="0" w:color="auto"/>
      </w:divBdr>
    </w:div>
    <w:div w:id="906770243">
      <w:bodyDiv w:val="1"/>
      <w:marLeft w:val="0"/>
      <w:marRight w:val="0"/>
      <w:marTop w:val="0"/>
      <w:marBottom w:val="0"/>
      <w:divBdr>
        <w:top w:val="none" w:sz="0" w:space="0" w:color="auto"/>
        <w:left w:val="none" w:sz="0" w:space="0" w:color="auto"/>
        <w:bottom w:val="none" w:sz="0" w:space="0" w:color="auto"/>
        <w:right w:val="none" w:sz="0" w:space="0" w:color="auto"/>
      </w:divBdr>
    </w:div>
    <w:div w:id="975066033">
      <w:bodyDiv w:val="1"/>
      <w:marLeft w:val="0"/>
      <w:marRight w:val="0"/>
      <w:marTop w:val="0"/>
      <w:marBottom w:val="0"/>
      <w:divBdr>
        <w:top w:val="none" w:sz="0" w:space="0" w:color="auto"/>
        <w:left w:val="none" w:sz="0" w:space="0" w:color="auto"/>
        <w:bottom w:val="none" w:sz="0" w:space="0" w:color="auto"/>
        <w:right w:val="none" w:sz="0" w:space="0" w:color="auto"/>
      </w:divBdr>
    </w:div>
    <w:div w:id="1028916884">
      <w:bodyDiv w:val="1"/>
      <w:marLeft w:val="0"/>
      <w:marRight w:val="0"/>
      <w:marTop w:val="0"/>
      <w:marBottom w:val="0"/>
      <w:divBdr>
        <w:top w:val="none" w:sz="0" w:space="0" w:color="auto"/>
        <w:left w:val="none" w:sz="0" w:space="0" w:color="auto"/>
        <w:bottom w:val="none" w:sz="0" w:space="0" w:color="auto"/>
        <w:right w:val="none" w:sz="0" w:space="0" w:color="auto"/>
      </w:divBdr>
    </w:div>
    <w:div w:id="1034619387">
      <w:bodyDiv w:val="1"/>
      <w:marLeft w:val="0"/>
      <w:marRight w:val="0"/>
      <w:marTop w:val="0"/>
      <w:marBottom w:val="0"/>
      <w:divBdr>
        <w:top w:val="none" w:sz="0" w:space="0" w:color="auto"/>
        <w:left w:val="none" w:sz="0" w:space="0" w:color="auto"/>
        <w:bottom w:val="none" w:sz="0" w:space="0" w:color="auto"/>
        <w:right w:val="none" w:sz="0" w:space="0" w:color="auto"/>
      </w:divBdr>
    </w:div>
    <w:div w:id="1037008667">
      <w:bodyDiv w:val="1"/>
      <w:marLeft w:val="0"/>
      <w:marRight w:val="0"/>
      <w:marTop w:val="0"/>
      <w:marBottom w:val="0"/>
      <w:divBdr>
        <w:top w:val="none" w:sz="0" w:space="0" w:color="auto"/>
        <w:left w:val="none" w:sz="0" w:space="0" w:color="auto"/>
        <w:bottom w:val="none" w:sz="0" w:space="0" w:color="auto"/>
        <w:right w:val="none" w:sz="0" w:space="0" w:color="auto"/>
      </w:divBdr>
    </w:div>
    <w:div w:id="1108700200">
      <w:bodyDiv w:val="1"/>
      <w:marLeft w:val="0"/>
      <w:marRight w:val="0"/>
      <w:marTop w:val="0"/>
      <w:marBottom w:val="0"/>
      <w:divBdr>
        <w:top w:val="none" w:sz="0" w:space="0" w:color="auto"/>
        <w:left w:val="none" w:sz="0" w:space="0" w:color="auto"/>
        <w:bottom w:val="none" w:sz="0" w:space="0" w:color="auto"/>
        <w:right w:val="none" w:sz="0" w:space="0" w:color="auto"/>
      </w:divBdr>
    </w:div>
    <w:div w:id="1208495338">
      <w:bodyDiv w:val="1"/>
      <w:marLeft w:val="0"/>
      <w:marRight w:val="0"/>
      <w:marTop w:val="0"/>
      <w:marBottom w:val="0"/>
      <w:divBdr>
        <w:top w:val="none" w:sz="0" w:space="0" w:color="auto"/>
        <w:left w:val="none" w:sz="0" w:space="0" w:color="auto"/>
        <w:bottom w:val="none" w:sz="0" w:space="0" w:color="auto"/>
        <w:right w:val="none" w:sz="0" w:space="0" w:color="auto"/>
      </w:divBdr>
    </w:div>
    <w:div w:id="1221556691">
      <w:bodyDiv w:val="1"/>
      <w:marLeft w:val="0"/>
      <w:marRight w:val="0"/>
      <w:marTop w:val="0"/>
      <w:marBottom w:val="0"/>
      <w:divBdr>
        <w:top w:val="none" w:sz="0" w:space="0" w:color="auto"/>
        <w:left w:val="none" w:sz="0" w:space="0" w:color="auto"/>
        <w:bottom w:val="none" w:sz="0" w:space="0" w:color="auto"/>
        <w:right w:val="none" w:sz="0" w:space="0" w:color="auto"/>
      </w:divBdr>
    </w:div>
    <w:div w:id="1229919700">
      <w:bodyDiv w:val="1"/>
      <w:marLeft w:val="0"/>
      <w:marRight w:val="0"/>
      <w:marTop w:val="0"/>
      <w:marBottom w:val="0"/>
      <w:divBdr>
        <w:top w:val="none" w:sz="0" w:space="0" w:color="auto"/>
        <w:left w:val="none" w:sz="0" w:space="0" w:color="auto"/>
        <w:bottom w:val="none" w:sz="0" w:space="0" w:color="auto"/>
        <w:right w:val="none" w:sz="0" w:space="0" w:color="auto"/>
      </w:divBdr>
    </w:div>
    <w:div w:id="1240752827">
      <w:bodyDiv w:val="1"/>
      <w:marLeft w:val="0"/>
      <w:marRight w:val="0"/>
      <w:marTop w:val="0"/>
      <w:marBottom w:val="0"/>
      <w:divBdr>
        <w:top w:val="none" w:sz="0" w:space="0" w:color="auto"/>
        <w:left w:val="none" w:sz="0" w:space="0" w:color="auto"/>
        <w:bottom w:val="none" w:sz="0" w:space="0" w:color="auto"/>
        <w:right w:val="none" w:sz="0" w:space="0" w:color="auto"/>
      </w:divBdr>
    </w:div>
    <w:div w:id="1326280462">
      <w:bodyDiv w:val="1"/>
      <w:marLeft w:val="0"/>
      <w:marRight w:val="0"/>
      <w:marTop w:val="0"/>
      <w:marBottom w:val="0"/>
      <w:divBdr>
        <w:top w:val="none" w:sz="0" w:space="0" w:color="auto"/>
        <w:left w:val="none" w:sz="0" w:space="0" w:color="auto"/>
        <w:bottom w:val="none" w:sz="0" w:space="0" w:color="auto"/>
        <w:right w:val="none" w:sz="0" w:space="0" w:color="auto"/>
      </w:divBdr>
    </w:div>
    <w:div w:id="1352029875">
      <w:bodyDiv w:val="1"/>
      <w:marLeft w:val="0"/>
      <w:marRight w:val="0"/>
      <w:marTop w:val="0"/>
      <w:marBottom w:val="0"/>
      <w:divBdr>
        <w:top w:val="none" w:sz="0" w:space="0" w:color="auto"/>
        <w:left w:val="none" w:sz="0" w:space="0" w:color="auto"/>
        <w:bottom w:val="none" w:sz="0" w:space="0" w:color="auto"/>
        <w:right w:val="none" w:sz="0" w:space="0" w:color="auto"/>
      </w:divBdr>
    </w:div>
    <w:div w:id="1374966486">
      <w:bodyDiv w:val="1"/>
      <w:marLeft w:val="0"/>
      <w:marRight w:val="0"/>
      <w:marTop w:val="0"/>
      <w:marBottom w:val="0"/>
      <w:divBdr>
        <w:top w:val="none" w:sz="0" w:space="0" w:color="auto"/>
        <w:left w:val="none" w:sz="0" w:space="0" w:color="auto"/>
        <w:bottom w:val="none" w:sz="0" w:space="0" w:color="auto"/>
        <w:right w:val="none" w:sz="0" w:space="0" w:color="auto"/>
      </w:divBdr>
    </w:div>
    <w:div w:id="1394498031">
      <w:bodyDiv w:val="1"/>
      <w:marLeft w:val="0"/>
      <w:marRight w:val="0"/>
      <w:marTop w:val="0"/>
      <w:marBottom w:val="0"/>
      <w:divBdr>
        <w:top w:val="none" w:sz="0" w:space="0" w:color="auto"/>
        <w:left w:val="none" w:sz="0" w:space="0" w:color="auto"/>
        <w:bottom w:val="none" w:sz="0" w:space="0" w:color="auto"/>
        <w:right w:val="none" w:sz="0" w:space="0" w:color="auto"/>
      </w:divBdr>
    </w:div>
    <w:div w:id="1475022074">
      <w:bodyDiv w:val="1"/>
      <w:marLeft w:val="0"/>
      <w:marRight w:val="0"/>
      <w:marTop w:val="0"/>
      <w:marBottom w:val="0"/>
      <w:divBdr>
        <w:top w:val="none" w:sz="0" w:space="0" w:color="auto"/>
        <w:left w:val="none" w:sz="0" w:space="0" w:color="auto"/>
        <w:bottom w:val="none" w:sz="0" w:space="0" w:color="auto"/>
        <w:right w:val="none" w:sz="0" w:space="0" w:color="auto"/>
      </w:divBdr>
    </w:div>
    <w:div w:id="1498613426">
      <w:bodyDiv w:val="1"/>
      <w:marLeft w:val="0"/>
      <w:marRight w:val="0"/>
      <w:marTop w:val="0"/>
      <w:marBottom w:val="0"/>
      <w:divBdr>
        <w:top w:val="none" w:sz="0" w:space="0" w:color="auto"/>
        <w:left w:val="none" w:sz="0" w:space="0" w:color="auto"/>
        <w:bottom w:val="none" w:sz="0" w:space="0" w:color="auto"/>
        <w:right w:val="none" w:sz="0" w:space="0" w:color="auto"/>
      </w:divBdr>
    </w:div>
    <w:div w:id="1526021177">
      <w:bodyDiv w:val="1"/>
      <w:marLeft w:val="0"/>
      <w:marRight w:val="0"/>
      <w:marTop w:val="0"/>
      <w:marBottom w:val="0"/>
      <w:divBdr>
        <w:top w:val="none" w:sz="0" w:space="0" w:color="auto"/>
        <w:left w:val="none" w:sz="0" w:space="0" w:color="auto"/>
        <w:bottom w:val="none" w:sz="0" w:space="0" w:color="auto"/>
        <w:right w:val="none" w:sz="0" w:space="0" w:color="auto"/>
      </w:divBdr>
    </w:div>
    <w:div w:id="1542745758">
      <w:bodyDiv w:val="1"/>
      <w:marLeft w:val="0"/>
      <w:marRight w:val="0"/>
      <w:marTop w:val="0"/>
      <w:marBottom w:val="0"/>
      <w:divBdr>
        <w:top w:val="none" w:sz="0" w:space="0" w:color="auto"/>
        <w:left w:val="none" w:sz="0" w:space="0" w:color="auto"/>
        <w:bottom w:val="none" w:sz="0" w:space="0" w:color="auto"/>
        <w:right w:val="none" w:sz="0" w:space="0" w:color="auto"/>
      </w:divBdr>
    </w:div>
    <w:div w:id="1585263720">
      <w:bodyDiv w:val="1"/>
      <w:marLeft w:val="0"/>
      <w:marRight w:val="0"/>
      <w:marTop w:val="0"/>
      <w:marBottom w:val="0"/>
      <w:divBdr>
        <w:top w:val="none" w:sz="0" w:space="0" w:color="auto"/>
        <w:left w:val="none" w:sz="0" w:space="0" w:color="auto"/>
        <w:bottom w:val="none" w:sz="0" w:space="0" w:color="auto"/>
        <w:right w:val="none" w:sz="0" w:space="0" w:color="auto"/>
      </w:divBdr>
    </w:div>
    <w:div w:id="1650286319">
      <w:bodyDiv w:val="1"/>
      <w:marLeft w:val="0"/>
      <w:marRight w:val="0"/>
      <w:marTop w:val="0"/>
      <w:marBottom w:val="0"/>
      <w:divBdr>
        <w:top w:val="none" w:sz="0" w:space="0" w:color="auto"/>
        <w:left w:val="none" w:sz="0" w:space="0" w:color="auto"/>
        <w:bottom w:val="none" w:sz="0" w:space="0" w:color="auto"/>
        <w:right w:val="none" w:sz="0" w:space="0" w:color="auto"/>
      </w:divBdr>
    </w:div>
    <w:div w:id="1660425454">
      <w:bodyDiv w:val="1"/>
      <w:marLeft w:val="0"/>
      <w:marRight w:val="0"/>
      <w:marTop w:val="0"/>
      <w:marBottom w:val="0"/>
      <w:divBdr>
        <w:top w:val="none" w:sz="0" w:space="0" w:color="auto"/>
        <w:left w:val="none" w:sz="0" w:space="0" w:color="auto"/>
        <w:bottom w:val="none" w:sz="0" w:space="0" w:color="auto"/>
        <w:right w:val="none" w:sz="0" w:space="0" w:color="auto"/>
      </w:divBdr>
    </w:div>
    <w:div w:id="1697198779">
      <w:bodyDiv w:val="1"/>
      <w:marLeft w:val="0"/>
      <w:marRight w:val="0"/>
      <w:marTop w:val="0"/>
      <w:marBottom w:val="0"/>
      <w:divBdr>
        <w:top w:val="none" w:sz="0" w:space="0" w:color="auto"/>
        <w:left w:val="none" w:sz="0" w:space="0" w:color="auto"/>
        <w:bottom w:val="none" w:sz="0" w:space="0" w:color="auto"/>
        <w:right w:val="none" w:sz="0" w:space="0" w:color="auto"/>
      </w:divBdr>
    </w:div>
    <w:div w:id="1742099224">
      <w:bodyDiv w:val="1"/>
      <w:marLeft w:val="0"/>
      <w:marRight w:val="0"/>
      <w:marTop w:val="0"/>
      <w:marBottom w:val="0"/>
      <w:divBdr>
        <w:top w:val="none" w:sz="0" w:space="0" w:color="auto"/>
        <w:left w:val="none" w:sz="0" w:space="0" w:color="auto"/>
        <w:bottom w:val="none" w:sz="0" w:space="0" w:color="auto"/>
        <w:right w:val="none" w:sz="0" w:space="0" w:color="auto"/>
      </w:divBdr>
    </w:div>
    <w:div w:id="1761633656">
      <w:bodyDiv w:val="1"/>
      <w:marLeft w:val="0"/>
      <w:marRight w:val="0"/>
      <w:marTop w:val="0"/>
      <w:marBottom w:val="0"/>
      <w:divBdr>
        <w:top w:val="none" w:sz="0" w:space="0" w:color="auto"/>
        <w:left w:val="none" w:sz="0" w:space="0" w:color="auto"/>
        <w:bottom w:val="none" w:sz="0" w:space="0" w:color="auto"/>
        <w:right w:val="none" w:sz="0" w:space="0" w:color="auto"/>
      </w:divBdr>
    </w:div>
    <w:div w:id="1771007264">
      <w:bodyDiv w:val="1"/>
      <w:marLeft w:val="0"/>
      <w:marRight w:val="0"/>
      <w:marTop w:val="0"/>
      <w:marBottom w:val="0"/>
      <w:divBdr>
        <w:top w:val="none" w:sz="0" w:space="0" w:color="auto"/>
        <w:left w:val="none" w:sz="0" w:space="0" w:color="auto"/>
        <w:bottom w:val="none" w:sz="0" w:space="0" w:color="auto"/>
        <w:right w:val="none" w:sz="0" w:space="0" w:color="auto"/>
      </w:divBdr>
    </w:div>
    <w:div w:id="1789617058">
      <w:bodyDiv w:val="1"/>
      <w:marLeft w:val="0"/>
      <w:marRight w:val="0"/>
      <w:marTop w:val="0"/>
      <w:marBottom w:val="0"/>
      <w:divBdr>
        <w:top w:val="none" w:sz="0" w:space="0" w:color="auto"/>
        <w:left w:val="none" w:sz="0" w:space="0" w:color="auto"/>
        <w:bottom w:val="none" w:sz="0" w:space="0" w:color="auto"/>
        <w:right w:val="none" w:sz="0" w:space="0" w:color="auto"/>
      </w:divBdr>
      <w:divsChild>
        <w:div w:id="935214988">
          <w:marLeft w:val="-75"/>
          <w:marRight w:val="-45"/>
          <w:marTop w:val="0"/>
          <w:marBottom w:val="0"/>
          <w:divBdr>
            <w:top w:val="none" w:sz="0" w:space="0" w:color="auto"/>
            <w:left w:val="none" w:sz="0" w:space="0" w:color="auto"/>
            <w:bottom w:val="none" w:sz="0" w:space="0" w:color="auto"/>
            <w:right w:val="none" w:sz="0" w:space="0" w:color="auto"/>
          </w:divBdr>
        </w:div>
      </w:divsChild>
    </w:div>
    <w:div w:id="1876312304">
      <w:bodyDiv w:val="1"/>
      <w:marLeft w:val="0"/>
      <w:marRight w:val="0"/>
      <w:marTop w:val="0"/>
      <w:marBottom w:val="0"/>
      <w:divBdr>
        <w:top w:val="none" w:sz="0" w:space="0" w:color="auto"/>
        <w:left w:val="none" w:sz="0" w:space="0" w:color="auto"/>
        <w:bottom w:val="none" w:sz="0" w:space="0" w:color="auto"/>
        <w:right w:val="none" w:sz="0" w:space="0" w:color="auto"/>
      </w:divBdr>
    </w:div>
    <w:div w:id="1939947779">
      <w:bodyDiv w:val="1"/>
      <w:marLeft w:val="0"/>
      <w:marRight w:val="0"/>
      <w:marTop w:val="0"/>
      <w:marBottom w:val="0"/>
      <w:divBdr>
        <w:top w:val="none" w:sz="0" w:space="0" w:color="auto"/>
        <w:left w:val="none" w:sz="0" w:space="0" w:color="auto"/>
        <w:bottom w:val="none" w:sz="0" w:space="0" w:color="auto"/>
        <w:right w:val="none" w:sz="0" w:space="0" w:color="auto"/>
      </w:divBdr>
    </w:div>
    <w:div w:id="1952585538">
      <w:bodyDiv w:val="1"/>
      <w:marLeft w:val="0"/>
      <w:marRight w:val="0"/>
      <w:marTop w:val="0"/>
      <w:marBottom w:val="0"/>
      <w:divBdr>
        <w:top w:val="none" w:sz="0" w:space="0" w:color="auto"/>
        <w:left w:val="none" w:sz="0" w:space="0" w:color="auto"/>
        <w:bottom w:val="none" w:sz="0" w:space="0" w:color="auto"/>
        <w:right w:val="none" w:sz="0" w:space="0" w:color="auto"/>
      </w:divBdr>
    </w:div>
    <w:div w:id="2072993908">
      <w:bodyDiv w:val="1"/>
      <w:marLeft w:val="0"/>
      <w:marRight w:val="0"/>
      <w:marTop w:val="0"/>
      <w:marBottom w:val="0"/>
      <w:divBdr>
        <w:top w:val="none" w:sz="0" w:space="0" w:color="auto"/>
        <w:left w:val="none" w:sz="0" w:space="0" w:color="auto"/>
        <w:bottom w:val="none" w:sz="0" w:space="0" w:color="auto"/>
        <w:right w:val="none" w:sz="0" w:space="0" w:color="auto"/>
      </w:divBdr>
    </w:div>
    <w:div w:id="2117209376">
      <w:bodyDiv w:val="1"/>
      <w:marLeft w:val="0"/>
      <w:marRight w:val="0"/>
      <w:marTop w:val="0"/>
      <w:marBottom w:val="0"/>
      <w:divBdr>
        <w:top w:val="none" w:sz="0" w:space="0" w:color="auto"/>
        <w:left w:val="none" w:sz="0" w:space="0" w:color="auto"/>
        <w:bottom w:val="none" w:sz="0" w:space="0" w:color="auto"/>
        <w:right w:val="none" w:sz="0" w:space="0" w:color="auto"/>
      </w:divBdr>
    </w:div>
    <w:div w:id="214322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rang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481</Words>
  <Characters>2742</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Joosin</dc:creator>
  <cp:keywords/>
  <dc:description/>
  <cp:lastModifiedBy>최유미_팀장</cp:lastModifiedBy>
  <cp:revision>210</cp:revision>
  <dcterms:created xsi:type="dcterms:W3CDTF">2024-05-22T00:13:00Z</dcterms:created>
  <dcterms:modified xsi:type="dcterms:W3CDTF">2026-07-10T01:26:00Z</dcterms:modified>
</cp:coreProperties>
</file>